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30FEDFAB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</w:t>
      </w:r>
      <w:r w:rsidR="004D4DCA">
        <w:t>1</w:t>
      </w:r>
      <w:r w:rsidR="00B574C0">
        <w:t xml:space="preserve"> </w:t>
      </w:r>
      <w:r w:rsidR="004D4DCA">
        <w:t>16</w:t>
      </w:r>
    </w:p>
    <w:p w14:paraId="20DC581D" w14:textId="143E86C3" w:rsidR="00D3664A" w:rsidRPr="00C32C09" w:rsidRDefault="004D4DCA" w:rsidP="00D02E0A">
      <w:pPr>
        <w:pStyle w:val="AGTTitleEnd"/>
      </w:pPr>
      <w:r>
        <w:t>Communications Cabinets, Racks, Frames and Enclosures</w:t>
      </w:r>
    </w:p>
    <w:p w14:paraId="2C06E8D5" w14:textId="517ACD26" w:rsidR="00D045AA" w:rsidRDefault="00D045AA" w:rsidP="00B75803">
      <w:pPr>
        <w:pStyle w:val="AGTGuides"/>
        <w:spacing w:after="0"/>
      </w:pPr>
      <w:r>
        <w:t xml:space="preserve">[Specifier Notes] – This document uses hidden text to guide the specifier through various options while editing the document.  Hidden text may be turned on </w:t>
      </w:r>
      <w:r w:rsidR="00E368C7">
        <w:t>two ways: with</w:t>
      </w:r>
      <w:r>
        <w:t xml:space="preserve"> the “Show/Hide” symbol “¶” in the ribbon; </w:t>
      </w:r>
      <w:r w:rsidR="00E368C7">
        <w:t xml:space="preserve">or selecting </w:t>
      </w:r>
      <w: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E368C7" w:rsidRDefault="00D045AA" w:rsidP="00B75803">
      <w:pPr>
        <w:pStyle w:val="AGTGuides"/>
        <w:spacing w:after="0"/>
        <w:rPr>
          <w:b/>
          <w:bCs/>
        </w:rPr>
      </w:pPr>
      <w:r w:rsidRPr="00E368C7">
        <w:rPr>
          <w:b/>
          <w:bCs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7F50F51A" w:rsidR="00F3226A" w:rsidRDefault="004D4DCA" w:rsidP="001D2171">
      <w:pPr>
        <w:pStyle w:val="AGTSectFormat3-Paragraph"/>
      </w:pPr>
      <w:r>
        <w:t>Rack Mountable Hardware</w:t>
      </w:r>
      <w:r w:rsidR="00F3226A">
        <w:t xml:space="preserve">. </w:t>
      </w:r>
    </w:p>
    <w:p w14:paraId="34674DDC" w14:textId="57A4BB0F" w:rsidR="005638F1" w:rsidRDefault="004D4DCA" w:rsidP="001D2171">
      <w:pPr>
        <w:pStyle w:val="AGTSectFormat3-Paragraph"/>
      </w:pPr>
      <w:r>
        <w:t xml:space="preserve">Wall </w:t>
      </w:r>
      <w:r w:rsidR="00125388">
        <w:t>Mountable</w:t>
      </w:r>
      <w:r>
        <w:t xml:space="preserve"> Hardware</w:t>
      </w:r>
      <w:r w:rsidR="005638F1">
        <w:t>.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11322597" w14:textId="58FDDE1F" w:rsidR="005638F1" w:rsidRDefault="005638F1" w:rsidP="001D2171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1D2171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1D2171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1D2171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1D2171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AF286F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AF286F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AF286F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AF286F">
      <w:pPr>
        <w:pStyle w:val="AGTSectFormat5-SubSub"/>
      </w:pPr>
      <w:r>
        <w:t>Overlay of system components on floor plans.</w:t>
      </w:r>
    </w:p>
    <w:p w14:paraId="1F082724" w14:textId="41F4AF34" w:rsidR="005638F1" w:rsidRPr="00E53BC2" w:rsidRDefault="00E53BC2" w:rsidP="00AF286F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AF286F">
      <w:pPr>
        <w:pStyle w:val="AGTSectFormat5-SubSub"/>
      </w:pPr>
      <w:r w:rsidRPr="00E53BC2"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1D2171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AF286F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AF286F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AF286F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AF286F">
      <w:pPr>
        <w:pStyle w:val="AGTSectFormat4-SubPara"/>
      </w:pPr>
      <w:r w:rsidRPr="00E53BC2">
        <w:t>Final Site Survey.</w:t>
      </w:r>
    </w:p>
    <w:p w14:paraId="6674C718" w14:textId="3CA64EE5" w:rsidR="00E53BC2" w:rsidRPr="00E53BC2" w:rsidRDefault="00E53BC2" w:rsidP="00AF286F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lastRenderedPageBreak/>
        <w:t>QUALITY ASSURANCE</w:t>
      </w:r>
    </w:p>
    <w:p w14:paraId="16201A7B" w14:textId="7CC17330" w:rsidR="005638F1" w:rsidRPr="00577897" w:rsidRDefault="005638F1" w:rsidP="001D2171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1D2171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1D2171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1D2171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1D2171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597A3DEE" w14:textId="77777777" w:rsidR="00D211E2" w:rsidRDefault="00D211E2" w:rsidP="00D211E2">
      <w:pPr>
        <w:pStyle w:val="AGTSectFormat2-Article"/>
      </w:pPr>
      <w:bookmarkStart w:id="1" w:name="_Hlk53748096"/>
      <w:r>
        <w:t>Warranty</w:t>
      </w:r>
    </w:p>
    <w:p w14:paraId="41A6BA6A" w14:textId="77777777" w:rsidR="00D211E2" w:rsidRDefault="00D211E2" w:rsidP="00D211E2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344A3E03" w14:textId="77777777" w:rsidR="00D211E2" w:rsidRDefault="00D211E2" w:rsidP="00AF286F">
      <w:pPr>
        <w:pStyle w:val="AGTSectFormat4-SubPara"/>
      </w:pPr>
      <w:r>
        <w:t>Warranty Period: One (1) year from date of Substantial Completion.</w:t>
      </w:r>
    </w:p>
    <w:p w14:paraId="1F39DA33" w14:textId="77777777" w:rsidR="00D211E2" w:rsidRDefault="00D211E2" w:rsidP="00D211E2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09749998" w14:textId="407D6971" w:rsidR="00D211E2" w:rsidRDefault="00D211E2" w:rsidP="00AF286F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t>PRODUCTS</w:t>
      </w:r>
    </w:p>
    <w:p w14:paraId="33706D96" w14:textId="11F4E262" w:rsidR="00682915" w:rsidRDefault="00682915" w:rsidP="001D2171">
      <w:pPr>
        <w:pStyle w:val="AGTSectFormat2-Article"/>
      </w:pPr>
      <w:r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1D2171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AF286F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AF286F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AF286F">
      <w:pPr>
        <w:pStyle w:val="AGTSectFormat4-SubPara"/>
      </w:pPr>
      <w:r>
        <w:t>Phone: (828)901-5000.</w:t>
      </w:r>
    </w:p>
    <w:p w14:paraId="1FDF8DF0" w14:textId="56AD7E77" w:rsidR="005638F1" w:rsidRDefault="005638F1" w:rsidP="00AF286F">
      <w:pPr>
        <w:pStyle w:val="AGTSectFormat4-SubPara"/>
      </w:pPr>
      <w:r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AF286F">
      <w:pPr>
        <w:pStyle w:val="AGTSectFormat4-SubPara"/>
      </w:pPr>
      <w:r w:rsidRPr="006D2BC5">
        <w:lastRenderedPageBreak/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085AEF52" w14:textId="77777777" w:rsidR="0057570D" w:rsidRPr="00991F3C" w:rsidRDefault="0057570D" w:rsidP="00AF286F">
      <w:pPr>
        <w:pStyle w:val="AGTSectFormat4-SubPara"/>
      </w:pPr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</w:p>
    <w:p w14:paraId="384DCAAB" w14:textId="604BBD12" w:rsidR="005638F1" w:rsidRPr="00A22B27" w:rsidRDefault="005638F1" w:rsidP="00B75803">
      <w:pPr>
        <w:pStyle w:val="AGTGuides"/>
        <w:spacing w:after="0"/>
      </w:pPr>
      <w:bookmarkStart w:id="3" w:name="_Hlk34136903"/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1D2171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AF286F">
      <w:pPr>
        <w:pStyle w:val="AGTSectFormat4-SubPara"/>
      </w:pPr>
      <w:r>
        <w:t>Manufacturer:</w:t>
      </w:r>
    </w:p>
    <w:p w14:paraId="2D4C4C6D" w14:textId="77777777" w:rsidR="005638F1" w:rsidRDefault="005638F1" w:rsidP="001D2171">
      <w:pPr>
        <w:pStyle w:val="AGTSectFormat3-Paragraph"/>
      </w:pPr>
      <w:r>
        <w:t>Substitution Limitations:</w:t>
      </w:r>
    </w:p>
    <w:p w14:paraId="631CC5F7" w14:textId="77777777" w:rsidR="005638F1" w:rsidRDefault="005638F1" w:rsidP="00AF286F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AF286F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38C15E2D" w:rsidR="00396205" w:rsidRDefault="00396205" w:rsidP="001D2171">
      <w:pPr>
        <w:pStyle w:val="AGTSectFormat3-Paragraph"/>
      </w:pPr>
      <w:r>
        <w:t xml:space="preserve">Cabling System </w:t>
      </w:r>
      <w:r w:rsidR="0025714B">
        <w:t xml:space="preserve">Hardware </w:t>
      </w:r>
      <w:r>
        <w:t>Requirements:</w:t>
      </w:r>
      <w:r>
        <w:tab/>
      </w:r>
    </w:p>
    <w:p w14:paraId="3524D1FF" w14:textId="7765D46D" w:rsidR="0046483C" w:rsidRDefault="00396205" w:rsidP="00AF286F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</w:t>
      </w:r>
      <w:r w:rsidR="0025714B">
        <w:t xml:space="preserve">hardware </w:t>
      </w:r>
      <w:r w:rsidR="0046483C" w:rsidRPr="0046483C">
        <w:t xml:space="preserve">able to support interconnections to active telecommunications equipment for voice and data applications in a multi-vendor, multi product environment. </w:t>
      </w:r>
    </w:p>
    <w:p w14:paraId="605ADE39" w14:textId="6AEEDEA1" w:rsidR="0046483C" w:rsidRDefault="0046483C" w:rsidP="00AF286F">
      <w:pPr>
        <w:pStyle w:val="AGTSectFormat4-SubPara"/>
      </w:pPr>
      <w:r w:rsidRPr="0046483C">
        <w:t>Structured cabling system</w:t>
      </w:r>
      <w:r w:rsidR="0025714B">
        <w:t xml:space="preserve"> hardware</w:t>
      </w:r>
      <w:r w:rsidRPr="0046483C">
        <w:t xml:space="preserve"> should adhere to </w:t>
      </w:r>
      <w:r>
        <w:t>the following:</w:t>
      </w:r>
    </w:p>
    <w:p w14:paraId="2498603B" w14:textId="3B96EFE2" w:rsidR="0025714B" w:rsidRDefault="0046483C" w:rsidP="00AF286F">
      <w:pPr>
        <w:pStyle w:val="AGTSectFormat5-SubSub"/>
      </w:pPr>
      <w:r>
        <w:t xml:space="preserve">General: </w:t>
      </w:r>
      <w:r w:rsidR="00396205">
        <w:t xml:space="preserve">Provide </w:t>
      </w:r>
      <w:r w:rsidR="0025714B">
        <w:t xml:space="preserve">cabling system </w:t>
      </w:r>
      <w:r w:rsidR="0057570D">
        <w:t>hardware</w:t>
      </w:r>
      <w:r w:rsidR="00396205">
        <w:t xml:space="preserve"> in compliance with </w:t>
      </w:r>
      <w:r w:rsidR="00396205" w:rsidRPr="00396205">
        <w:t>ANSI/TIA</w:t>
      </w:r>
      <w:r>
        <w:t>-</w:t>
      </w:r>
      <w:r w:rsidR="00396205" w:rsidRPr="00396205">
        <w:t>568</w:t>
      </w:r>
      <w:r w:rsidR="0025714B">
        <w:t>-D and ANSI/TIA-570-D.</w:t>
      </w:r>
    </w:p>
    <w:p w14:paraId="1161E800" w14:textId="7DCBA344" w:rsidR="00396205" w:rsidRDefault="00F34E9A" w:rsidP="00AF286F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639EAF88" w14:textId="59C0EE50" w:rsidR="0025714B" w:rsidRDefault="0025714B" w:rsidP="00AF286F">
      <w:pPr>
        <w:pStyle w:val="AGTSectFormat5-SubSub"/>
      </w:pPr>
      <w:r>
        <w:t>Pathways: Provide cabling system for pathways and spaces in compliance with ANSI/TIA-569-C.</w:t>
      </w:r>
    </w:p>
    <w:p w14:paraId="11389452" w14:textId="590B86D0" w:rsidR="00396205" w:rsidRDefault="00396205" w:rsidP="00AF286F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AF286F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01A07838" w:rsidR="0046483C" w:rsidRDefault="0046483C" w:rsidP="00AF286F">
      <w:pPr>
        <w:pStyle w:val="AGTSectFormat5-SubSub"/>
      </w:pPr>
      <w:r>
        <w:t>Data Centers: Provide cabling system in compliance with ANSI/TIA-942-B.</w:t>
      </w:r>
    </w:p>
    <w:p w14:paraId="2B2F635D" w14:textId="1A20B3A0" w:rsidR="004745F2" w:rsidRDefault="004745F2" w:rsidP="004745F2">
      <w:pPr>
        <w:pStyle w:val="AGTSectFormat2-Article"/>
      </w:pPr>
      <w:r>
        <w:t>Rack Mounted Hardware</w:t>
      </w:r>
    </w:p>
    <w:p w14:paraId="7397B1E7" w14:textId="044702C4" w:rsidR="0062398F" w:rsidRDefault="0013321A" w:rsidP="0062398F">
      <w:pPr>
        <w:pStyle w:val="AGTSectFormat3-Paragraph"/>
      </w:pPr>
      <w:r>
        <w:t>Closet Connector Housings</w:t>
      </w:r>
      <w:r w:rsidR="00544932">
        <w:t>.</w:t>
      </w:r>
    </w:p>
    <w:p w14:paraId="289B88FD" w14:textId="77777777" w:rsidR="00544932" w:rsidRDefault="00544932" w:rsidP="00544932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82E255A" w14:textId="05CB1357" w:rsidR="00544932" w:rsidRDefault="00544932" w:rsidP="00AF286F">
      <w:pPr>
        <w:pStyle w:val="AGTSectFormat4-SubPara"/>
      </w:pPr>
      <w:r>
        <w:t>Basis of Design Product: Closet Connector Housing (CCH).</w:t>
      </w:r>
    </w:p>
    <w:p w14:paraId="7A503B58" w14:textId="77777777" w:rsidR="00C01E38" w:rsidRDefault="00544932" w:rsidP="00AF286F">
      <w:pPr>
        <w:pStyle w:val="AGTSectFormat4-SubPara"/>
      </w:pPr>
      <w:r>
        <w:t xml:space="preserve">General: Provide closet connector housings for </w:t>
      </w:r>
      <w:r w:rsidRPr="00544932">
        <w:t xml:space="preserve">interconnect or cross-connect capabilities between outside plant, riser or distribution cables and opto-electronics. </w:t>
      </w:r>
      <w:r>
        <w:t>H</w:t>
      </w:r>
      <w:r w:rsidRPr="00544932">
        <w:t xml:space="preserve">ousings </w:t>
      </w:r>
      <w:r>
        <w:t xml:space="preserve">must </w:t>
      </w:r>
      <w:r w:rsidRPr="00544932">
        <w:t>accept CCH connector panels, cassettes, and modules.</w:t>
      </w:r>
      <w:r w:rsidR="00C01E38">
        <w:t xml:space="preserve"> Provide </w:t>
      </w:r>
      <w:r w:rsidR="00C01E38" w:rsidRPr="00544932">
        <w:t>strain relief brackets, routing clips and guides, and mounting brackets for proper installation.</w:t>
      </w:r>
      <w:r w:rsidR="00C01E38">
        <w:t xml:space="preserve"> Provide </w:t>
      </w:r>
      <w:r w:rsidR="00C01E38" w:rsidRPr="00544932">
        <w:t>removable tinted polycarbonate front door</w:t>
      </w:r>
      <w:r w:rsidR="00C01E38">
        <w:t xml:space="preserve"> and </w:t>
      </w:r>
      <w:r w:rsidR="00C01E38" w:rsidRPr="00544932">
        <w:t>field-installable lock kits</w:t>
      </w:r>
      <w:r w:rsidR="00C01E38">
        <w:t xml:space="preserve"> for </w:t>
      </w:r>
      <w:r w:rsidR="00C01E38" w:rsidRPr="00544932">
        <w:t>both front and rear doors</w:t>
      </w:r>
      <w:r w:rsidR="00C01E38">
        <w:t>.</w:t>
      </w:r>
    </w:p>
    <w:p w14:paraId="76CC99FA" w14:textId="3F2C96F2" w:rsidR="00544932" w:rsidRDefault="00544932" w:rsidP="00AF286F">
      <w:pPr>
        <w:pStyle w:val="AGTSectFormat4-SubPara"/>
      </w:pPr>
      <w:r>
        <w:t>Capacity</w:t>
      </w:r>
      <w:r w:rsidR="00C01E38">
        <w:t xml:space="preserve"> and Dimensions</w:t>
      </w:r>
      <w:r>
        <w:t>:</w:t>
      </w:r>
      <w:r w:rsidR="00C01E38">
        <w:t xml:space="preserve"> Provide housing capable of being mounting in 19-inch standard width racks, or 23-inch racks with additional accessories.</w:t>
      </w:r>
    </w:p>
    <w:p w14:paraId="1D4CABFC" w14:textId="01259D0C" w:rsidR="00544932" w:rsidRDefault="00544932" w:rsidP="00AF286F">
      <w:pPr>
        <w:pStyle w:val="AGTSectFormat5-SubSub"/>
      </w:pPr>
      <w:r>
        <w:t>Panels per Housing: Up to 2; 1U Height.</w:t>
      </w:r>
    </w:p>
    <w:p w14:paraId="30DBE4A7" w14:textId="5A3A85C2" w:rsidR="00544932" w:rsidRDefault="00544932" w:rsidP="00AF286F">
      <w:pPr>
        <w:pStyle w:val="AGTSectFormat5-SubSub"/>
      </w:pPr>
      <w:r>
        <w:t>Panels per Housing: Up to 4; 2U Height.</w:t>
      </w:r>
    </w:p>
    <w:p w14:paraId="67A4874C" w14:textId="4C55FB39" w:rsidR="00544932" w:rsidRDefault="00544932" w:rsidP="00AF286F">
      <w:pPr>
        <w:pStyle w:val="AGTSectFormat5-SubSub"/>
      </w:pPr>
      <w:r>
        <w:t>Panels per Housing: Up to 6; 3U Height.</w:t>
      </w:r>
    </w:p>
    <w:p w14:paraId="4DE9B910" w14:textId="4C066540" w:rsidR="00544932" w:rsidRDefault="00544932" w:rsidP="00AF286F">
      <w:pPr>
        <w:pStyle w:val="AGTSectFormat5-SubSub"/>
      </w:pPr>
      <w:r>
        <w:t>Panels per Housing: Up to 12; 4U Height.</w:t>
      </w:r>
    </w:p>
    <w:p w14:paraId="5E3EE829" w14:textId="2AAD91D6" w:rsidR="00C01E38" w:rsidRDefault="00C01E38" w:rsidP="00AF286F">
      <w:pPr>
        <w:pStyle w:val="AGTSectFormat4-SubPara"/>
      </w:pPr>
      <w:r>
        <w:t>Operating Temperature:</w:t>
      </w:r>
      <w:r w:rsidRPr="00C01E38">
        <w:t xml:space="preserve"> -40 °C to 70 °C (-40 F to 158 F)</w:t>
      </w:r>
      <w:r w:rsidR="003C28C3">
        <w:t>.</w:t>
      </w:r>
    </w:p>
    <w:p w14:paraId="0366B7B3" w14:textId="06BB83D8" w:rsidR="00551152" w:rsidRDefault="00551152" w:rsidP="00551152">
      <w:pPr>
        <w:pStyle w:val="AGTSectFormat2-Article"/>
      </w:pPr>
      <w:r>
        <w:t>Closet Connector Housing</w:t>
      </w:r>
      <w:r w:rsidR="00544932">
        <w:t xml:space="preserve"> Accessories</w:t>
      </w:r>
    </w:p>
    <w:p w14:paraId="11A1F822" w14:textId="5F471991" w:rsidR="003C28C3" w:rsidRDefault="003C28C3" w:rsidP="00551152">
      <w:pPr>
        <w:pStyle w:val="AGTSectFormat3-Paragraph"/>
      </w:pPr>
      <w:r>
        <w:lastRenderedPageBreak/>
        <w:t>CCH Splice Cassettes:</w:t>
      </w:r>
    </w:p>
    <w:p w14:paraId="6A2B5CC9" w14:textId="62E8A229" w:rsidR="00551152" w:rsidRDefault="0013321A" w:rsidP="00551152">
      <w:pPr>
        <w:pStyle w:val="AGTSectFormat3-Paragraph"/>
      </w:pPr>
      <w:r>
        <w:t>Pigtailed Splice Cassettes</w:t>
      </w:r>
      <w:r w:rsidR="00544932">
        <w:t xml:space="preserve">: </w:t>
      </w:r>
    </w:p>
    <w:p w14:paraId="4D9F6ED3" w14:textId="77777777" w:rsidR="00C14E4D" w:rsidRDefault="00C14E4D" w:rsidP="00C14E4D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7F069A1" w14:textId="2A2D4B85" w:rsidR="003C28C3" w:rsidRDefault="003C28C3" w:rsidP="00AF286F">
      <w:pPr>
        <w:pStyle w:val="AGTSectFormat4-SubPara"/>
      </w:pPr>
      <w:r>
        <w:t xml:space="preserve">Basis of Design Product: </w:t>
      </w:r>
      <w:r w:rsidRPr="003C28C3">
        <w:t>CCH Pigtailed Splice Cassette</w:t>
      </w:r>
      <w:r>
        <w:t>, by Corning Optical.</w:t>
      </w:r>
    </w:p>
    <w:p w14:paraId="542189CE" w14:textId="01FB4640" w:rsidR="003F45EC" w:rsidRDefault="003C28C3" w:rsidP="00AF286F">
      <w:pPr>
        <w:pStyle w:val="AGTSectFormat4-SubPara"/>
      </w:pPr>
      <w:r>
        <w:t>General: Provide casse</w:t>
      </w:r>
      <w:r w:rsidRPr="003C28C3">
        <w:t>ttes pre</w:t>
      </w:r>
      <w:r w:rsidR="003F45EC">
        <w:t>-</w:t>
      </w:r>
      <w:r w:rsidRPr="003C28C3">
        <w:t>loaded and pre-routed for quick fusion splicing of either individual or ribbon fiber pigtails</w:t>
      </w:r>
      <w:r w:rsidR="003F45EC">
        <w:t xml:space="preserve"> along </w:t>
      </w:r>
      <w:r w:rsidRPr="003C28C3">
        <w:t xml:space="preserve">with a </w:t>
      </w:r>
      <w:r w:rsidR="003F45EC" w:rsidRPr="003C28C3">
        <w:t>2-meter</w:t>
      </w:r>
      <w:r w:rsidRPr="003C28C3">
        <w:t xml:space="preserve"> pigtail assembly with all pre-existing CCH panel connector options. </w:t>
      </w:r>
      <w:r w:rsidR="003F45EC">
        <w:t xml:space="preserve">Provide </w:t>
      </w:r>
      <w:r w:rsidRPr="003C28C3">
        <w:t xml:space="preserve">pigtailed cassettes </w:t>
      </w:r>
      <w:r w:rsidR="003F45EC">
        <w:t xml:space="preserve">with </w:t>
      </w:r>
      <w:r w:rsidRPr="003C28C3">
        <w:t xml:space="preserve">900 µm at the connector panel for added durability and colored 250 µm for ease of splicing </w:t>
      </w:r>
      <w:r w:rsidR="003F45EC">
        <w:t xml:space="preserve">and for </w:t>
      </w:r>
      <w:r w:rsidRPr="003C28C3">
        <w:t>strain relief pre-applied to the assemblies from the manufacturing facility.</w:t>
      </w:r>
    </w:p>
    <w:p w14:paraId="19553283" w14:textId="4FD81C24" w:rsidR="00475B63" w:rsidRDefault="00475B63" w:rsidP="00475B63">
      <w:pPr>
        <w:pStyle w:val="AGTGuides"/>
      </w:pPr>
      <w:r>
        <w:t>[Specifier Notes] – Retain one of the three following subparagraphs to meet project requirements.</w:t>
      </w:r>
    </w:p>
    <w:p w14:paraId="1FC2AB3E" w14:textId="250A5B16" w:rsidR="0065715E" w:rsidRDefault="0065715E" w:rsidP="00AF286F">
      <w:pPr>
        <w:pStyle w:val="AGTSectFormat4-SubPara"/>
      </w:pPr>
      <w:r>
        <w:t>Adapter Type:</w:t>
      </w:r>
      <w:r w:rsidR="00475B63">
        <w:t xml:space="preserve"> Standard SC Simplex.</w:t>
      </w:r>
    </w:p>
    <w:p w14:paraId="6174725C" w14:textId="37404B80" w:rsidR="00475B63" w:rsidRDefault="00475B63" w:rsidP="00AF286F">
      <w:pPr>
        <w:pStyle w:val="AGTSectFormat4-SubPara"/>
      </w:pPr>
      <w:r>
        <w:t>Adapter Type: ST Compatible.</w:t>
      </w:r>
    </w:p>
    <w:p w14:paraId="389D32E2" w14:textId="30BC65F9" w:rsidR="00475B63" w:rsidRDefault="00475B63" w:rsidP="00AF286F">
      <w:pPr>
        <w:pStyle w:val="AGTSectFormat4-SubPara"/>
      </w:pPr>
      <w:r>
        <w:t>Adapter Type: Standard LC Duplex.</w:t>
      </w:r>
    </w:p>
    <w:p w14:paraId="7FF394A3" w14:textId="34C24EA1" w:rsidR="00475B63" w:rsidRDefault="00475B63" w:rsidP="00475B63">
      <w:pPr>
        <w:pStyle w:val="AGTGuides"/>
      </w:pPr>
      <w:r>
        <w:t>[Specifier Notes] – Retain one of the three following subparagraphs to meet project requirements.</w:t>
      </w:r>
    </w:p>
    <w:p w14:paraId="1D4F586C" w14:textId="1FC7DC19" w:rsidR="00475B63" w:rsidRDefault="00475B63" w:rsidP="00AF286F">
      <w:pPr>
        <w:pStyle w:val="AGTSectFormat4-SubPara"/>
      </w:pPr>
      <w:r>
        <w:t>Fiber Count: Minimum six (6).</w:t>
      </w:r>
    </w:p>
    <w:p w14:paraId="06AFE201" w14:textId="2C999E25" w:rsidR="00475B63" w:rsidRDefault="00475B63" w:rsidP="00AF286F">
      <w:pPr>
        <w:pStyle w:val="AGTSectFormat4-SubPara"/>
      </w:pPr>
      <w:r>
        <w:t>Fiber Count: Minimum twelve (12).</w:t>
      </w:r>
    </w:p>
    <w:p w14:paraId="74646AD9" w14:textId="0E1A92B3" w:rsidR="00475B63" w:rsidRDefault="00475B63" w:rsidP="00AF286F">
      <w:pPr>
        <w:pStyle w:val="AGTSectFormat4-SubPara"/>
      </w:pPr>
      <w:r>
        <w:t>Fiber Count: Minimum twenty-four (24).</w:t>
      </w:r>
    </w:p>
    <w:p w14:paraId="45298126" w14:textId="1A730EA4" w:rsidR="00475B63" w:rsidRDefault="00475B63" w:rsidP="00475B63">
      <w:pPr>
        <w:pStyle w:val="AGTGuides"/>
      </w:pPr>
      <w:r>
        <w:t xml:space="preserve">[Specifier Notes] – Retain one of the </w:t>
      </w:r>
      <w:r w:rsidR="00C14E4D">
        <w:t>five</w:t>
      </w:r>
      <w:r>
        <w:t xml:space="preserve"> following subparagraphs to meet project requirements.</w:t>
      </w:r>
    </w:p>
    <w:p w14:paraId="46A0D394" w14:textId="2273C93A" w:rsidR="00475B63" w:rsidRDefault="00475B63" w:rsidP="00AF286F">
      <w:pPr>
        <w:pStyle w:val="AGTSectFormat4-SubPara"/>
      </w:pPr>
      <w:r>
        <w:t>Fiber Category: 62.5</w:t>
      </w:r>
      <w:r w:rsidRPr="00475B63">
        <w:t xml:space="preserve"> µm</w:t>
      </w:r>
      <w:r>
        <w:t xml:space="preserve"> multi-mode (OM1).</w:t>
      </w:r>
    </w:p>
    <w:p w14:paraId="1EB3AA08" w14:textId="464924CB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(OM2).</w:t>
      </w:r>
    </w:p>
    <w:p w14:paraId="1F5AE92C" w14:textId="078B3A1C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(OM3).</w:t>
      </w:r>
    </w:p>
    <w:p w14:paraId="7EFB9CB2" w14:textId="532E7C78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(OM4).</w:t>
      </w:r>
    </w:p>
    <w:p w14:paraId="22CEFD9C" w14:textId="1F2563BC" w:rsidR="00475B63" w:rsidRDefault="00475B63" w:rsidP="00AF286F">
      <w:pPr>
        <w:pStyle w:val="AGTSectFormat4-SubPara"/>
      </w:pPr>
      <w:r>
        <w:t>Fiber Category: Single-mode (OS2).</w:t>
      </w:r>
    </w:p>
    <w:p w14:paraId="7AB07D4A" w14:textId="766A086B" w:rsidR="0013321A" w:rsidRDefault="0013321A" w:rsidP="00551152">
      <w:pPr>
        <w:pStyle w:val="AGTSectFormat3-Paragraph"/>
      </w:pPr>
      <w:r>
        <w:t>LC Adapter Panels.</w:t>
      </w:r>
    </w:p>
    <w:p w14:paraId="4A69C3FC" w14:textId="77777777" w:rsidR="00C14E4D" w:rsidRDefault="00C14E4D" w:rsidP="00C14E4D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B56EC06" w14:textId="3AEB2E40" w:rsidR="00475B63" w:rsidRDefault="00475B63" w:rsidP="00AF286F">
      <w:pPr>
        <w:pStyle w:val="AGTSectFormat4-SubPara"/>
      </w:pPr>
      <w:r>
        <w:t xml:space="preserve">Basis of Design Product: </w:t>
      </w:r>
      <w:r w:rsidRPr="00475B63">
        <w:t>Closet Connector Housing (CCH) Panel, LC Adapters</w:t>
      </w:r>
      <w:r>
        <w:t>, by Corning Optical.</w:t>
      </w:r>
    </w:p>
    <w:p w14:paraId="6CEBB712" w14:textId="77777777" w:rsidR="00795F65" w:rsidRDefault="00795F65" w:rsidP="00AF286F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18066D12" w14:textId="7D1AC887" w:rsidR="00475B63" w:rsidRDefault="00475B63" w:rsidP="00475B63">
      <w:pPr>
        <w:pStyle w:val="AGTGuides"/>
      </w:pPr>
      <w:r>
        <w:t>[Specifier Notes] – Retain one of the t</w:t>
      </w:r>
      <w:r w:rsidR="00C14E4D">
        <w:t>wo</w:t>
      </w:r>
      <w:r>
        <w:t xml:space="preserve"> following subparagraphs to meet project requirements.</w:t>
      </w:r>
    </w:p>
    <w:p w14:paraId="4EBD5112" w14:textId="5DC03A3D" w:rsidR="00475B63" w:rsidRDefault="00475B63" w:rsidP="00AF286F">
      <w:pPr>
        <w:pStyle w:val="AGTSectFormat4-SubPara"/>
      </w:pPr>
      <w:r>
        <w:t>Adapter Type: Standard LC Duplex.</w:t>
      </w:r>
    </w:p>
    <w:p w14:paraId="070F8D0A" w14:textId="34DC8A15" w:rsidR="00C14E4D" w:rsidRDefault="00C14E4D" w:rsidP="00AF286F">
      <w:pPr>
        <w:pStyle w:val="AGTSectFormat4-SubPara"/>
      </w:pPr>
      <w:r>
        <w:t>Adapter Type: Standard LC Duplex shuttered.</w:t>
      </w:r>
    </w:p>
    <w:p w14:paraId="4FDBF315" w14:textId="7DD48015" w:rsidR="00475B63" w:rsidRDefault="00475B63" w:rsidP="00475B63">
      <w:pPr>
        <w:pStyle w:val="AGTGuides"/>
      </w:pPr>
      <w:r>
        <w:t xml:space="preserve">[Specifier Notes] – Retain one of the </w:t>
      </w:r>
      <w:r w:rsidR="00C14E4D">
        <w:t>six</w:t>
      </w:r>
      <w:r>
        <w:t xml:space="preserve"> following subparagraphs to meet project requirements.</w:t>
      </w:r>
    </w:p>
    <w:p w14:paraId="44095AC6" w14:textId="77777777" w:rsidR="00475B63" w:rsidRDefault="00475B63" w:rsidP="00AF286F">
      <w:pPr>
        <w:pStyle w:val="AGTSectFormat4-SubPara"/>
      </w:pPr>
      <w:r>
        <w:t>Fiber Count: Minimum six (6).</w:t>
      </w:r>
    </w:p>
    <w:p w14:paraId="4FCA2BEF" w14:textId="1761F3CF" w:rsidR="00C14E4D" w:rsidRDefault="00C14E4D" w:rsidP="00AF286F">
      <w:pPr>
        <w:pStyle w:val="AGTSectFormat4-SubPara"/>
      </w:pPr>
      <w:r>
        <w:t>Fiber Count: Minimum eight (8).</w:t>
      </w:r>
    </w:p>
    <w:p w14:paraId="35EC3838" w14:textId="332C912D" w:rsidR="00475B63" w:rsidRDefault="00475B63" w:rsidP="00AF286F">
      <w:pPr>
        <w:pStyle w:val="AGTSectFormat4-SubPara"/>
      </w:pPr>
      <w:r>
        <w:t>Fiber Count: Minimum twelve (12).</w:t>
      </w:r>
    </w:p>
    <w:p w14:paraId="7A69D5E1" w14:textId="301AFA7F" w:rsidR="00C14E4D" w:rsidRDefault="00C14E4D" w:rsidP="00AF286F">
      <w:pPr>
        <w:pStyle w:val="AGTSectFormat4-SubPara"/>
      </w:pPr>
      <w:r>
        <w:t>Fiber Count: Minimum sixteen (16).</w:t>
      </w:r>
    </w:p>
    <w:p w14:paraId="42359176" w14:textId="7FBBE917" w:rsidR="00475B63" w:rsidRDefault="00475B63" w:rsidP="00AF286F">
      <w:pPr>
        <w:pStyle w:val="AGTSectFormat4-SubPara"/>
      </w:pPr>
      <w:r>
        <w:t>Fiber Count: Minimum twenty-four (24).</w:t>
      </w:r>
    </w:p>
    <w:p w14:paraId="3B35361D" w14:textId="759C6C4A" w:rsidR="00C14E4D" w:rsidRDefault="00C14E4D" w:rsidP="00AF286F">
      <w:pPr>
        <w:pStyle w:val="AGTSectFormat4-SubPara"/>
      </w:pPr>
      <w:r>
        <w:t>Fiber Count: Minimum one hundred twenty (120).</w:t>
      </w:r>
    </w:p>
    <w:p w14:paraId="1C1A42E5" w14:textId="27D8361A" w:rsidR="00475B63" w:rsidRDefault="00475B63" w:rsidP="00475B63">
      <w:pPr>
        <w:pStyle w:val="AGTGuides"/>
      </w:pPr>
      <w:r>
        <w:t xml:space="preserve">[Specifier Notes] – Retain one of the </w:t>
      </w:r>
      <w:r w:rsidR="00C14E4D">
        <w:t>five</w:t>
      </w:r>
      <w:r>
        <w:t xml:space="preserve"> following subparagraphs to meet project requirements.</w:t>
      </w:r>
    </w:p>
    <w:p w14:paraId="36851BAA" w14:textId="77777777" w:rsidR="00475B63" w:rsidRDefault="00475B63" w:rsidP="00AF286F">
      <w:pPr>
        <w:pStyle w:val="AGTSectFormat4-SubPara"/>
      </w:pPr>
      <w:r>
        <w:t>Fiber Category: 62.5</w:t>
      </w:r>
      <w:r w:rsidRPr="00475B63">
        <w:t xml:space="preserve"> µm</w:t>
      </w:r>
      <w:r>
        <w:t xml:space="preserve"> multi-mode (OM1).</w:t>
      </w:r>
    </w:p>
    <w:p w14:paraId="2B8325BF" w14:textId="77777777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(OM2).</w:t>
      </w:r>
    </w:p>
    <w:p w14:paraId="614BD3D2" w14:textId="77777777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(OM3).</w:t>
      </w:r>
    </w:p>
    <w:p w14:paraId="350A0B69" w14:textId="77777777" w:rsidR="00475B63" w:rsidRDefault="00475B63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(OM4).</w:t>
      </w:r>
    </w:p>
    <w:p w14:paraId="5D64991A" w14:textId="66C93551" w:rsidR="00475B63" w:rsidRDefault="00475B63" w:rsidP="00AF286F">
      <w:pPr>
        <w:pStyle w:val="AGTSectFormat4-SubPara"/>
      </w:pPr>
      <w:r>
        <w:t>Fiber Category: Single-mode (OS2).</w:t>
      </w:r>
    </w:p>
    <w:p w14:paraId="297F242B" w14:textId="77777777" w:rsidR="00C14E4D" w:rsidRDefault="00C14E4D" w:rsidP="00C14E4D">
      <w:pPr>
        <w:pStyle w:val="AGTGuides"/>
      </w:pPr>
      <w:r>
        <w:t>[Specifier Notes] – Retain one of the five following subparagraphs to meet project requirements.</w:t>
      </w:r>
    </w:p>
    <w:p w14:paraId="0D9B51AD" w14:textId="2C63DDE7" w:rsidR="00C14E4D" w:rsidRDefault="00C14E4D" w:rsidP="00AF286F">
      <w:pPr>
        <w:pStyle w:val="AGTSectFormat4-SubPara"/>
      </w:pPr>
      <w:r>
        <w:t>Number of Adapters per Panel: Minimum three (3).</w:t>
      </w:r>
    </w:p>
    <w:p w14:paraId="7D0896A3" w14:textId="7A6F9A05" w:rsidR="00C14E4D" w:rsidRDefault="00C14E4D" w:rsidP="00AF286F">
      <w:pPr>
        <w:pStyle w:val="AGTSectFormat4-SubPara"/>
      </w:pPr>
      <w:r>
        <w:t>Number of Adapters per Panel: Minimum four (4).</w:t>
      </w:r>
    </w:p>
    <w:p w14:paraId="27180812" w14:textId="3C93FBBB" w:rsidR="00C14E4D" w:rsidRDefault="00C14E4D" w:rsidP="00AF286F">
      <w:pPr>
        <w:pStyle w:val="AGTSectFormat4-SubPara"/>
      </w:pPr>
      <w:r>
        <w:lastRenderedPageBreak/>
        <w:t>Number of Adapters per Panel: Minimum six (6).</w:t>
      </w:r>
    </w:p>
    <w:p w14:paraId="635470DC" w14:textId="04B33840" w:rsidR="00C14E4D" w:rsidRDefault="00C14E4D" w:rsidP="00AF286F">
      <w:pPr>
        <w:pStyle w:val="AGTSectFormat4-SubPara"/>
      </w:pPr>
      <w:r>
        <w:t>Number of Adapters per Panel: Minimum eight (8).</w:t>
      </w:r>
    </w:p>
    <w:p w14:paraId="6AF558FD" w14:textId="2674AD73" w:rsidR="00C14E4D" w:rsidRDefault="00C14E4D" w:rsidP="00AF286F">
      <w:pPr>
        <w:pStyle w:val="AGTSectFormat4-SubPara"/>
      </w:pPr>
      <w:r>
        <w:t>Number of Adapters per Panel: Minimum twelve (12).</w:t>
      </w:r>
    </w:p>
    <w:p w14:paraId="6B00FAD9" w14:textId="77777777" w:rsidR="00C14E4D" w:rsidRDefault="00C14E4D" w:rsidP="00C14E4D">
      <w:pPr>
        <w:pStyle w:val="AGTGuides"/>
      </w:pPr>
      <w:r>
        <w:t>[Specifier Notes] – Retain one of the five following subparagraphs to meet project requirements.</w:t>
      </w:r>
    </w:p>
    <w:p w14:paraId="652EE386" w14:textId="7DA508F3" w:rsidR="00C14E4D" w:rsidRDefault="00C14E4D" w:rsidP="00AF286F">
      <w:pPr>
        <w:pStyle w:val="AGTSectFormat4-SubPara"/>
      </w:pPr>
      <w:r>
        <w:t>Adapter Housing Color: Blue.</w:t>
      </w:r>
    </w:p>
    <w:p w14:paraId="43E5F17D" w14:textId="12B71CEB" w:rsidR="00C14E4D" w:rsidRDefault="00C14E4D" w:rsidP="00AF286F">
      <w:pPr>
        <w:pStyle w:val="AGTSectFormat4-SubPara"/>
      </w:pPr>
      <w:r>
        <w:t>Adapter Housing Color: Green.</w:t>
      </w:r>
    </w:p>
    <w:p w14:paraId="16057FAE" w14:textId="78538293" w:rsidR="00C14E4D" w:rsidRDefault="00C14E4D" w:rsidP="00AF286F">
      <w:pPr>
        <w:pStyle w:val="AGTSectFormat4-SubPara"/>
      </w:pPr>
      <w:r>
        <w:t>Adapter Housing Color: Black.</w:t>
      </w:r>
    </w:p>
    <w:p w14:paraId="25D13A9C" w14:textId="3E651FDD" w:rsidR="00C14E4D" w:rsidRDefault="00C14E4D" w:rsidP="00AF286F">
      <w:pPr>
        <w:pStyle w:val="AGTSectFormat4-SubPara"/>
      </w:pPr>
      <w:r>
        <w:t>Adapter Housing Color: Beige.</w:t>
      </w:r>
    </w:p>
    <w:p w14:paraId="6F104986" w14:textId="2449251B" w:rsidR="00C14E4D" w:rsidRDefault="00C14E4D" w:rsidP="00AF286F">
      <w:pPr>
        <w:pStyle w:val="AGTSectFormat4-SubPara"/>
      </w:pPr>
      <w:r>
        <w:t>Adapter Housing Color: Aqua.</w:t>
      </w:r>
    </w:p>
    <w:p w14:paraId="1362A938" w14:textId="3471987A" w:rsidR="0013321A" w:rsidRDefault="0013321A" w:rsidP="00551152">
      <w:pPr>
        <w:pStyle w:val="AGTSectFormat3-Paragraph"/>
      </w:pPr>
      <w:r>
        <w:t>SC Adapter Panels.</w:t>
      </w:r>
    </w:p>
    <w:p w14:paraId="5EE34987" w14:textId="77777777" w:rsidR="00795F65" w:rsidRDefault="00795F65" w:rsidP="00795F65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088B275" w14:textId="5BE5E9D4" w:rsidR="00795F65" w:rsidRDefault="00795F65" w:rsidP="00AF286F">
      <w:pPr>
        <w:pStyle w:val="AGTSectFormat4-SubPara"/>
      </w:pPr>
      <w:r>
        <w:t xml:space="preserve">Basis of Design Product: </w:t>
      </w:r>
      <w:r w:rsidRPr="00475B63">
        <w:t xml:space="preserve">Closet Connector Housing (CCH) Panel, </w:t>
      </w:r>
      <w:r>
        <w:t>S</w:t>
      </w:r>
      <w:r w:rsidRPr="00475B63">
        <w:t>C Adapters</w:t>
      </w:r>
      <w:r>
        <w:t>, by Corning Optical.</w:t>
      </w:r>
    </w:p>
    <w:p w14:paraId="27331A5B" w14:textId="625A2D74" w:rsidR="00795F65" w:rsidRDefault="00795F65" w:rsidP="00AF286F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6E86E574" w14:textId="77777777" w:rsidR="00795F65" w:rsidRDefault="00795F65" w:rsidP="00795F65">
      <w:pPr>
        <w:pStyle w:val="AGTGuides"/>
      </w:pPr>
      <w:r>
        <w:t>[Specifier Notes] – Retain one of the two following subparagraphs to meet project requirements.</w:t>
      </w:r>
    </w:p>
    <w:p w14:paraId="481D8F85" w14:textId="00F48D0D" w:rsidR="00795F65" w:rsidRDefault="00795F65" w:rsidP="00AF286F">
      <w:pPr>
        <w:pStyle w:val="AGTSectFormat4-SubPara"/>
      </w:pPr>
      <w:r>
        <w:t>Adapter Type: Standard SC Duplex.</w:t>
      </w:r>
    </w:p>
    <w:p w14:paraId="3117CF3D" w14:textId="2C635980" w:rsidR="00795F65" w:rsidRDefault="00795F65" w:rsidP="00AF286F">
      <w:pPr>
        <w:pStyle w:val="AGTSectFormat4-SubPara"/>
      </w:pPr>
      <w:r>
        <w:t>Adapter Type: Standard SC Simplex.</w:t>
      </w:r>
    </w:p>
    <w:p w14:paraId="79761C8A" w14:textId="2B1CFF04" w:rsidR="00795F65" w:rsidRDefault="00795F65" w:rsidP="00795F65">
      <w:pPr>
        <w:pStyle w:val="AGTGuides"/>
      </w:pPr>
      <w:r>
        <w:t>[Specifier Notes] – Retain one of the three following subparagraphs to meet project requirements.</w:t>
      </w:r>
    </w:p>
    <w:p w14:paraId="4331E1FA" w14:textId="77777777" w:rsidR="00795F65" w:rsidRDefault="00795F65" w:rsidP="00AF286F">
      <w:pPr>
        <w:pStyle w:val="AGTSectFormat4-SubPara"/>
      </w:pPr>
      <w:r>
        <w:t>Fiber Count: Minimum six (6).</w:t>
      </w:r>
    </w:p>
    <w:p w14:paraId="6BB719CC" w14:textId="77777777" w:rsidR="00795F65" w:rsidRDefault="00795F65" w:rsidP="00AF286F">
      <w:pPr>
        <w:pStyle w:val="AGTSectFormat4-SubPara"/>
      </w:pPr>
      <w:r>
        <w:t>Fiber Count: Minimum eight (8).</w:t>
      </w:r>
    </w:p>
    <w:p w14:paraId="6A65891D" w14:textId="77777777" w:rsidR="00795F65" w:rsidRDefault="00795F65" w:rsidP="00AF286F">
      <w:pPr>
        <w:pStyle w:val="AGTSectFormat4-SubPara"/>
      </w:pPr>
      <w:r>
        <w:t>Fiber Count: Minimum twelve (12).</w:t>
      </w:r>
    </w:p>
    <w:p w14:paraId="06700D4F" w14:textId="64EF7236" w:rsidR="00795F65" w:rsidRDefault="00795F65" w:rsidP="00795F65">
      <w:pPr>
        <w:pStyle w:val="AGTGuides"/>
      </w:pPr>
      <w:r>
        <w:t>[Specifier Notes] – Retain one of the four following subparagraphs to meet project requirements.</w:t>
      </w:r>
    </w:p>
    <w:p w14:paraId="13BB46C6" w14:textId="77777777" w:rsidR="00795F65" w:rsidRDefault="00795F65" w:rsidP="00AF286F">
      <w:pPr>
        <w:pStyle w:val="AGTSectFormat4-SubPara"/>
      </w:pPr>
      <w:r>
        <w:t>Fiber Category: 62.5</w:t>
      </w:r>
      <w:r w:rsidRPr="00475B63">
        <w:t xml:space="preserve"> µm</w:t>
      </w:r>
      <w:r>
        <w:t xml:space="preserve"> multi-mode (OM1).</w:t>
      </w:r>
    </w:p>
    <w:p w14:paraId="1296E0D1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(OM2).</w:t>
      </w:r>
    </w:p>
    <w:p w14:paraId="413B5EF5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(OM3).</w:t>
      </w:r>
    </w:p>
    <w:p w14:paraId="0685A327" w14:textId="77777777" w:rsidR="00795F65" w:rsidRDefault="00795F65" w:rsidP="00AF286F">
      <w:pPr>
        <w:pStyle w:val="AGTSectFormat4-SubPara"/>
      </w:pPr>
      <w:r>
        <w:t>Fiber Category: Single-mode (OS2).</w:t>
      </w:r>
    </w:p>
    <w:p w14:paraId="4FD0BD2C" w14:textId="77777777" w:rsidR="00795F65" w:rsidRDefault="00795F65" w:rsidP="00795F65">
      <w:pPr>
        <w:pStyle w:val="AGTGuides"/>
      </w:pPr>
      <w:r>
        <w:t>[Specifier Notes] – Retain one of the five following subparagraphs to meet project requirements.</w:t>
      </w:r>
    </w:p>
    <w:p w14:paraId="15F62F0F" w14:textId="77777777" w:rsidR="00795F65" w:rsidRDefault="00795F65" w:rsidP="00AF286F">
      <w:pPr>
        <w:pStyle w:val="AGTSectFormat4-SubPara"/>
      </w:pPr>
      <w:r>
        <w:t>Number of Adapters per Panel: Minimum three (3).</w:t>
      </w:r>
    </w:p>
    <w:p w14:paraId="2077FF69" w14:textId="77777777" w:rsidR="00795F65" w:rsidRDefault="00795F65" w:rsidP="00AF286F">
      <w:pPr>
        <w:pStyle w:val="AGTSectFormat4-SubPara"/>
      </w:pPr>
      <w:r>
        <w:t>Number of Adapters per Panel: Minimum four (4).</w:t>
      </w:r>
    </w:p>
    <w:p w14:paraId="368E1206" w14:textId="77777777" w:rsidR="00795F65" w:rsidRDefault="00795F65" w:rsidP="00AF286F">
      <w:pPr>
        <w:pStyle w:val="AGTSectFormat4-SubPara"/>
      </w:pPr>
      <w:r>
        <w:t>Number of Adapters per Panel: Minimum six (6).</w:t>
      </w:r>
    </w:p>
    <w:p w14:paraId="03563079" w14:textId="77777777" w:rsidR="00795F65" w:rsidRDefault="00795F65" w:rsidP="00AF286F">
      <w:pPr>
        <w:pStyle w:val="AGTSectFormat4-SubPara"/>
      </w:pPr>
      <w:r>
        <w:t>Number of Adapters per Panel: Minimum eight (8).</w:t>
      </w:r>
    </w:p>
    <w:p w14:paraId="1C8E3F97" w14:textId="77777777" w:rsidR="00795F65" w:rsidRDefault="00795F65" w:rsidP="00AF286F">
      <w:pPr>
        <w:pStyle w:val="AGTSectFormat4-SubPara"/>
      </w:pPr>
      <w:r>
        <w:t>Number of Adapters per Panel: Minimum twelve (12).</w:t>
      </w:r>
    </w:p>
    <w:p w14:paraId="182A4F16" w14:textId="77777777" w:rsidR="00795F65" w:rsidRDefault="00795F65" w:rsidP="00795F65">
      <w:pPr>
        <w:pStyle w:val="AGTGuides"/>
      </w:pPr>
      <w:r>
        <w:t>[Specifier Notes] – Retain one of the five following subparagraphs to meet project requirements.</w:t>
      </w:r>
    </w:p>
    <w:p w14:paraId="2A28C08E" w14:textId="77777777" w:rsidR="00795F65" w:rsidRDefault="00795F65" w:rsidP="00AF286F">
      <w:pPr>
        <w:pStyle w:val="AGTSectFormat4-SubPara"/>
      </w:pPr>
      <w:r>
        <w:t>Adapter Housing Color: Blue.</w:t>
      </w:r>
    </w:p>
    <w:p w14:paraId="786FDEF3" w14:textId="77777777" w:rsidR="00795F65" w:rsidRDefault="00795F65" w:rsidP="00AF286F">
      <w:pPr>
        <w:pStyle w:val="AGTSectFormat4-SubPara"/>
      </w:pPr>
      <w:r>
        <w:t>Adapter Housing Color: Green.</w:t>
      </w:r>
    </w:p>
    <w:p w14:paraId="76C90889" w14:textId="77777777" w:rsidR="00795F65" w:rsidRDefault="00795F65" w:rsidP="00AF286F">
      <w:pPr>
        <w:pStyle w:val="AGTSectFormat4-SubPara"/>
      </w:pPr>
      <w:r>
        <w:t>Adapter Housing Color: Black.</w:t>
      </w:r>
    </w:p>
    <w:p w14:paraId="19595E24" w14:textId="77777777" w:rsidR="00795F65" w:rsidRDefault="00795F65" w:rsidP="00AF286F">
      <w:pPr>
        <w:pStyle w:val="AGTSectFormat4-SubPara"/>
      </w:pPr>
      <w:r>
        <w:t>Adapter Housing Color: Beige.</w:t>
      </w:r>
    </w:p>
    <w:p w14:paraId="147D53FD" w14:textId="77777777" w:rsidR="00795F65" w:rsidRDefault="00795F65" w:rsidP="00AF286F">
      <w:pPr>
        <w:pStyle w:val="AGTSectFormat4-SubPara"/>
      </w:pPr>
      <w:r>
        <w:t>Adapter Housing Color: Aqua.</w:t>
      </w:r>
    </w:p>
    <w:p w14:paraId="02A678CF" w14:textId="591B399F" w:rsidR="0013321A" w:rsidRDefault="0013321A" w:rsidP="0013321A">
      <w:pPr>
        <w:pStyle w:val="AGTSectFormat3-Paragraph"/>
      </w:pPr>
      <w:r>
        <w:t>ST Compatible Adapter Panels.</w:t>
      </w:r>
    </w:p>
    <w:p w14:paraId="5BC796C5" w14:textId="77777777" w:rsidR="00795F65" w:rsidRDefault="00795F65" w:rsidP="00795F65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2EFEBB8" w14:textId="07FA9292" w:rsidR="00795F65" w:rsidRDefault="00795F65" w:rsidP="00AF286F">
      <w:pPr>
        <w:pStyle w:val="AGTSectFormat4-SubPara"/>
      </w:pPr>
      <w:r>
        <w:t xml:space="preserve">Basis of Design Product: </w:t>
      </w:r>
      <w:r w:rsidRPr="00475B63">
        <w:t xml:space="preserve">Closet Connector Housing (CCH) Panel, </w:t>
      </w:r>
      <w:r>
        <w:t xml:space="preserve">ST Compatible </w:t>
      </w:r>
      <w:r w:rsidRPr="00475B63">
        <w:t>Adapters</w:t>
      </w:r>
      <w:r>
        <w:t>, by Corning Optical.</w:t>
      </w:r>
    </w:p>
    <w:p w14:paraId="1932B7C1" w14:textId="77777777" w:rsidR="00795F65" w:rsidRDefault="00795F65" w:rsidP="00AF286F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49C02CA5" w14:textId="77777777" w:rsidR="00795F65" w:rsidRDefault="00795F65" w:rsidP="00795F65">
      <w:pPr>
        <w:pStyle w:val="AGTGuides"/>
      </w:pPr>
      <w:r>
        <w:t>[Specifier Notes] – Retain one of the two following subparagraphs to meet project requirements.</w:t>
      </w:r>
    </w:p>
    <w:p w14:paraId="6C7DA55B" w14:textId="77777777" w:rsidR="00795F65" w:rsidRDefault="00795F65" w:rsidP="00AF286F">
      <w:pPr>
        <w:pStyle w:val="AGTSectFormat4-SubPara"/>
      </w:pPr>
      <w:r>
        <w:t>Adapter Type: Standard SC Duplex.</w:t>
      </w:r>
    </w:p>
    <w:p w14:paraId="2B3D9815" w14:textId="77777777" w:rsidR="00795F65" w:rsidRDefault="00795F65" w:rsidP="00AF286F">
      <w:pPr>
        <w:pStyle w:val="AGTSectFormat4-SubPara"/>
      </w:pPr>
      <w:r>
        <w:lastRenderedPageBreak/>
        <w:t>Adapter Type: Standard SC Simplex.</w:t>
      </w:r>
    </w:p>
    <w:p w14:paraId="75003990" w14:textId="77777777" w:rsidR="00795F65" w:rsidRDefault="00795F65" w:rsidP="00795F65">
      <w:pPr>
        <w:pStyle w:val="AGTGuides"/>
      </w:pPr>
      <w:r>
        <w:t>[Specifier Notes] – Retain one of the three following subparagraphs to meet project requirements.</w:t>
      </w:r>
    </w:p>
    <w:p w14:paraId="24AD44A5" w14:textId="77777777" w:rsidR="00795F65" w:rsidRDefault="00795F65" w:rsidP="00AF286F">
      <w:pPr>
        <w:pStyle w:val="AGTSectFormat4-SubPara"/>
      </w:pPr>
      <w:r>
        <w:t>Fiber Count: Minimum six (6).</w:t>
      </w:r>
    </w:p>
    <w:p w14:paraId="262F472F" w14:textId="77777777" w:rsidR="00795F65" w:rsidRDefault="00795F65" w:rsidP="00AF286F">
      <w:pPr>
        <w:pStyle w:val="AGTSectFormat4-SubPara"/>
      </w:pPr>
      <w:r>
        <w:t>Fiber Count: Minimum eight (8).</w:t>
      </w:r>
    </w:p>
    <w:p w14:paraId="7ECA965C" w14:textId="77777777" w:rsidR="00795F65" w:rsidRDefault="00795F65" w:rsidP="00AF286F">
      <w:pPr>
        <w:pStyle w:val="AGTSectFormat4-SubPara"/>
      </w:pPr>
      <w:r>
        <w:t>Fiber Count: Minimum twelve (12).</w:t>
      </w:r>
    </w:p>
    <w:p w14:paraId="3CF741C8" w14:textId="77777777" w:rsidR="00795F65" w:rsidRDefault="00795F65" w:rsidP="00795F65">
      <w:pPr>
        <w:pStyle w:val="AGTGuides"/>
      </w:pPr>
      <w:r>
        <w:t>[Specifier Notes] – Retain one of the four following subparagraphs to meet project requirements.</w:t>
      </w:r>
    </w:p>
    <w:p w14:paraId="74A360F5" w14:textId="77777777" w:rsidR="00795F65" w:rsidRDefault="00795F65" w:rsidP="00AF286F">
      <w:pPr>
        <w:pStyle w:val="AGTSectFormat4-SubPara"/>
      </w:pPr>
      <w:r>
        <w:t>Fiber Category: 62.5</w:t>
      </w:r>
      <w:r w:rsidRPr="00475B63">
        <w:t xml:space="preserve"> µm</w:t>
      </w:r>
      <w:r>
        <w:t xml:space="preserve"> multi-mode (OM1).</w:t>
      </w:r>
    </w:p>
    <w:p w14:paraId="3ACB85E6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(OM2).</w:t>
      </w:r>
    </w:p>
    <w:p w14:paraId="2CDC9BCD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(OM3).</w:t>
      </w:r>
    </w:p>
    <w:p w14:paraId="2651D9BF" w14:textId="77777777" w:rsidR="00795F65" w:rsidRDefault="00795F65" w:rsidP="00AF286F">
      <w:pPr>
        <w:pStyle w:val="AGTSectFormat4-SubPara"/>
      </w:pPr>
      <w:r>
        <w:t>Fiber Category: Single-mode (OS2).</w:t>
      </w:r>
    </w:p>
    <w:p w14:paraId="2D1B38CC" w14:textId="7FA0769F" w:rsidR="00795F65" w:rsidRDefault="00795F65" w:rsidP="00795F65">
      <w:pPr>
        <w:pStyle w:val="AGTGuides"/>
      </w:pPr>
      <w:r>
        <w:t>[Specifier Notes] – Retain one of the three following subparagraphs to meet project requirements.</w:t>
      </w:r>
    </w:p>
    <w:p w14:paraId="0F5F78BF" w14:textId="77777777" w:rsidR="00795F65" w:rsidRDefault="00795F65" w:rsidP="00AF286F">
      <w:pPr>
        <w:pStyle w:val="AGTSectFormat4-SubPara"/>
      </w:pPr>
      <w:r>
        <w:t>Number of Adapters per Panel: Minimum six (6).</w:t>
      </w:r>
    </w:p>
    <w:p w14:paraId="5CA7E684" w14:textId="77777777" w:rsidR="00795F65" w:rsidRDefault="00795F65" w:rsidP="00AF286F">
      <w:pPr>
        <w:pStyle w:val="AGTSectFormat4-SubPara"/>
      </w:pPr>
      <w:r>
        <w:t>Number of Adapters per Panel: Minimum eight (8).</w:t>
      </w:r>
    </w:p>
    <w:p w14:paraId="30433976" w14:textId="77777777" w:rsidR="00795F65" w:rsidRDefault="00795F65" w:rsidP="00AF286F">
      <w:pPr>
        <w:pStyle w:val="AGTSectFormat4-SubPara"/>
      </w:pPr>
      <w:r>
        <w:t>Number of Adapters per Panel: Minimum twelve (12).</w:t>
      </w:r>
    </w:p>
    <w:p w14:paraId="1E001FBD" w14:textId="77777777" w:rsidR="00795F65" w:rsidRDefault="00795F65" w:rsidP="00795F65">
      <w:pPr>
        <w:pStyle w:val="AGTGuides"/>
      </w:pPr>
      <w:r>
        <w:t>[Specifier Notes] – Retain one of the five following subparagraphs to meet project requirements.</w:t>
      </w:r>
    </w:p>
    <w:p w14:paraId="05CE4E29" w14:textId="77777777" w:rsidR="00795F65" w:rsidRDefault="00795F65" w:rsidP="00AF286F">
      <w:pPr>
        <w:pStyle w:val="AGTSectFormat4-SubPara"/>
      </w:pPr>
      <w:r>
        <w:t>Adapter Housing Color: Blue.</w:t>
      </w:r>
    </w:p>
    <w:p w14:paraId="56992CB9" w14:textId="77777777" w:rsidR="00795F65" w:rsidRDefault="00795F65" w:rsidP="00AF286F">
      <w:pPr>
        <w:pStyle w:val="AGTSectFormat4-SubPara"/>
      </w:pPr>
      <w:r>
        <w:t>Adapter Housing Color: Green.</w:t>
      </w:r>
    </w:p>
    <w:p w14:paraId="4D558707" w14:textId="77777777" w:rsidR="00795F65" w:rsidRDefault="00795F65" w:rsidP="00AF286F">
      <w:pPr>
        <w:pStyle w:val="AGTSectFormat4-SubPara"/>
      </w:pPr>
      <w:r>
        <w:t>Adapter Housing Color: Black.</w:t>
      </w:r>
    </w:p>
    <w:p w14:paraId="6529FEDE" w14:textId="77777777" w:rsidR="00795F65" w:rsidRDefault="00795F65" w:rsidP="00AF286F">
      <w:pPr>
        <w:pStyle w:val="AGTSectFormat4-SubPara"/>
      </w:pPr>
      <w:r>
        <w:t>Adapter Housing Color: Beige.</w:t>
      </w:r>
    </w:p>
    <w:p w14:paraId="172376FF" w14:textId="77777777" w:rsidR="00795F65" w:rsidRDefault="00795F65" w:rsidP="00AF286F">
      <w:pPr>
        <w:pStyle w:val="AGTSectFormat4-SubPara"/>
      </w:pPr>
      <w:r>
        <w:t>Adapter Housing Color: Aqua.</w:t>
      </w:r>
    </w:p>
    <w:p w14:paraId="5F3DEC31" w14:textId="6715FF07" w:rsidR="0013321A" w:rsidRDefault="0013321A" w:rsidP="0013321A">
      <w:pPr>
        <w:pStyle w:val="AGTSectFormat3-Paragraph"/>
      </w:pPr>
      <w:r>
        <w:t>MTP Adapter Panels.</w:t>
      </w:r>
    </w:p>
    <w:p w14:paraId="6F0218B1" w14:textId="77777777" w:rsidR="00795F65" w:rsidRDefault="00795F65" w:rsidP="00795F65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E7A3357" w14:textId="77BB1976" w:rsidR="00795F65" w:rsidRDefault="00795F65" w:rsidP="00AF286F">
      <w:pPr>
        <w:pStyle w:val="AGTSectFormat4-SubPara"/>
      </w:pPr>
      <w:r>
        <w:t xml:space="preserve">Basis of Design Product: </w:t>
      </w:r>
      <w:r w:rsidRPr="00475B63">
        <w:t xml:space="preserve">Closet Connector Housing (CCH) Panel, </w:t>
      </w:r>
      <w:r w:rsidR="00AF286F">
        <w:t>MTP</w:t>
      </w:r>
      <w:r>
        <w:t xml:space="preserve"> </w:t>
      </w:r>
      <w:r w:rsidRPr="00475B63">
        <w:t>Adapters</w:t>
      </w:r>
      <w:r>
        <w:t>, by Corning Optical.</w:t>
      </w:r>
    </w:p>
    <w:p w14:paraId="71105FF4" w14:textId="77777777" w:rsidR="00795F65" w:rsidRDefault="00795F65" w:rsidP="00AF286F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10DA61D8" w14:textId="49A34442" w:rsidR="00795F65" w:rsidRDefault="00795F65" w:rsidP="00AF286F">
      <w:pPr>
        <w:pStyle w:val="AGTSectFormat4-SubPara"/>
      </w:pPr>
      <w:r>
        <w:t xml:space="preserve">Adapter Type: </w:t>
      </w:r>
      <w:r w:rsidR="00AF286F">
        <w:t>MTP</w:t>
      </w:r>
      <w:r>
        <w:t>.</w:t>
      </w:r>
    </w:p>
    <w:p w14:paraId="7D661FE3" w14:textId="5BDE2A02" w:rsidR="00795F65" w:rsidRDefault="00795F65" w:rsidP="00795F65">
      <w:pPr>
        <w:pStyle w:val="AGTGuides"/>
      </w:pPr>
      <w:r>
        <w:t xml:space="preserve">[Specifier Notes] – Retain one of the </w:t>
      </w:r>
      <w:r w:rsidR="00AF286F">
        <w:t xml:space="preserve">four </w:t>
      </w:r>
      <w:r>
        <w:t>following subparagraphs to meet project requirements.</w:t>
      </w:r>
    </w:p>
    <w:p w14:paraId="51E2420C" w14:textId="634F950E" w:rsidR="00795F65" w:rsidRDefault="00795F65" w:rsidP="00AF286F">
      <w:pPr>
        <w:pStyle w:val="AGTSectFormat4-SubPara"/>
      </w:pPr>
      <w:r>
        <w:t xml:space="preserve">Fiber Count: Minimum </w:t>
      </w:r>
      <w:r w:rsidR="00AF286F">
        <w:t>thirty-</w:t>
      </w:r>
      <w:r>
        <w:t>six (</w:t>
      </w:r>
      <w:r w:rsidR="00AF286F">
        <w:t>3</w:t>
      </w:r>
      <w:r>
        <w:t>6).</w:t>
      </w:r>
    </w:p>
    <w:p w14:paraId="700CA67D" w14:textId="766C1D96" w:rsidR="00795F65" w:rsidRDefault="00795F65" w:rsidP="00AF286F">
      <w:pPr>
        <w:pStyle w:val="AGTSectFormat4-SubPara"/>
      </w:pPr>
      <w:r>
        <w:t xml:space="preserve">Fiber Count: Minimum </w:t>
      </w:r>
      <w:r w:rsidR="00AF286F">
        <w:t>seventy-two</w:t>
      </w:r>
      <w:r>
        <w:t xml:space="preserve"> (</w:t>
      </w:r>
      <w:r w:rsidR="00AF286F">
        <w:t>72</w:t>
      </w:r>
      <w:r>
        <w:t>).</w:t>
      </w:r>
    </w:p>
    <w:p w14:paraId="2930A3E6" w14:textId="47524BED" w:rsidR="00AF286F" w:rsidRDefault="00AF286F" w:rsidP="00AF286F">
      <w:pPr>
        <w:pStyle w:val="AGTSectFormat4-SubPara"/>
      </w:pPr>
      <w:r>
        <w:t>Fiber Count: Minimum ninety-six (96).</w:t>
      </w:r>
    </w:p>
    <w:p w14:paraId="483A07E5" w14:textId="294EF5EA" w:rsidR="00AF286F" w:rsidRDefault="00AF286F" w:rsidP="00AF286F">
      <w:pPr>
        <w:pStyle w:val="AGTSectFormat4-SubPara"/>
      </w:pPr>
      <w:r>
        <w:t>Fiber Count: Minimum one hundred forty-four (144).</w:t>
      </w:r>
    </w:p>
    <w:p w14:paraId="562BBAE2" w14:textId="77777777" w:rsidR="00795F65" w:rsidRDefault="00795F65" w:rsidP="00795F65">
      <w:pPr>
        <w:pStyle w:val="AGTGuides"/>
      </w:pPr>
      <w:r>
        <w:t>[Specifier Notes] – Retain one of the four following subparagraphs to meet project requirements.</w:t>
      </w:r>
    </w:p>
    <w:p w14:paraId="66AD455E" w14:textId="77777777" w:rsidR="00795F65" w:rsidRDefault="00795F65" w:rsidP="00AF286F">
      <w:pPr>
        <w:pStyle w:val="AGTSectFormat4-SubPara"/>
      </w:pPr>
      <w:r>
        <w:t>Fiber Category: 62.5</w:t>
      </w:r>
      <w:r w:rsidRPr="00475B63">
        <w:t xml:space="preserve"> µm</w:t>
      </w:r>
      <w:r>
        <w:t xml:space="preserve"> multi-mode (OM1).</w:t>
      </w:r>
    </w:p>
    <w:p w14:paraId="204B1C1D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(OM2).</w:t>
      </w:r>
    </w:p>
    <w:p w14:paraId="7C824CC3" w14:textId="77777777" w:rsidR="00795F65" w:rsidRDefault="00795F65" w:rsidP="00AF286F">
      <w:pPr>
        <w:pStyle w:val="AGTSectFormat4-SubPara"/>
      </w:pPr>
      <w:r>
        <w:t>Fiber Category: 50</w:t>
      </w:r>
      <w:r w:rsidRPr="00475B63">
        <w:t xml:space="preserve"> µm</w:t>
      </w:r>
      <w:r>
        <w:t xml:space="preserve"> multi-mode (OM3).</w:t>
      </w:r>
    </w:p>
    <w:p w14:paraId="2DC7D8F1" w14:textId="77777777" w:rsidR="00795F65" w:rsidRDefault="00795F65" w:rsidP="00AF286F">
      <w:pPr>
        <w:pStyle w:val="AGTSectFormat4-SubPara"/>
      </w:pPr>
      <w:r>
        <w:t>Fiber Category: Single-mode (OS2).</w:t>
      </w:r>
    </w:p>
    <w:p w14:paraId="66DA5204" w14:textId="00006C8C" w:rsidR="00795F65" w:rsidRDefault="00795F65" w:rsidP="00795F65">
      <w:pPr>
        <w:pStyle w:val="AGTGuides"/>
      </w:pPr>
      <w:r>
        <w:t xml:space="preserve">[Specifier Notes] – Retain one of the </w:t>
      </w:r>
      <w:r w:rsidR="00AF286F">
        <w:t>four</w:t>
      </w:r>
      <w:r>
        <w:t xml:space="preserve"> following subparagraphs to meet project requirements.</w:t>
      </w:r>
    </w:p>
    <w:p w14:paraId="7DA00BD9" w14:textId="1CE8302A" w:rsidR="00AF286F" w:rsidRDefault="00AF286F" w:rsidP="00AF286F">
      <w:pPr>
        <w:pStyle w:val="AGTSectFormat4-SubPara"/>
      </w:pPr>
      <w:r>
        <w:t>Number of Adapters per Panel: Minimum three (3).</w:t>
      </w:r>
    </w:p>
    <w:p w14:paraId="608953B2" w14:textId="77777777" w:rsidR="00795F65" w:rsidRDefault="00795F65" w:rsidP="00AF286F">
      <w:pPr>
        <w:pStyle w:val="AGTSectFormat4-SubPara"/>
      </w:pPr>
      <w:r>
        <w:t>Number of Adapters per Panel: Minimum six (6).</w:t>
      </w:r>
    </w:p>
    <w:p w14:paraId="0F5CB141" w14:textId="77777777" w:rsidR="00795F65" w:rsidRDefault="00795F65" w:rsidP="00AF286F">
      <w:pPr>
        <w:pStyle w:val="AGTSectFormat4-SubPara"/>
      </w:pPr>
      <w:r>
        <w:t>Number of Adapters per Panel: Minimum eight (8).</w:t>
      </w:r>
    </w:p>
    <w:p w14:paraId="7208B911" w14:textId="77777777" w:rsidR="00795F65" w:rsidRDefault="00795F65" w:rsidP="00AF286F">
      <w:pPr>
        <w:pStyle w:val="AGTSectFormat4-SubPara"/>
      </w:pPr>
      <w:r>
        <w:t>Number of Adapters per Panel: Minimum twelve (12).</w:t>
      </w:r>
    </w:p>
    <w:p w14:paraId="53B0B2B1" w14:textId="77777777" w:rsidR="00795F65" w:rsidRDefault="00795F65" w:rsidP="00795F65">
      <w:pPr>
        <w:pStyle w:val="AGTGuides"/>
      </w:pPr>
      <w:r>
        <w:t>[Specifier Notes] – Retain one of the five following subparagraphs to meet project requirements.</w:t>
      </w:r>
    </w:p>
    <w:p w14:paraId="3CC41155" w14:textId="77777777" w:rsidR="00795F65" w:rsidRDefault="00795F65" w:rsidP="00AF286F">
      <w:pPr>
        <w:pStyle w:val="AGTSectFormat4-SubPara"/>
      </w:pPr>
      <w:r>
        <w:t>Adapter Housing Color: Blue.</w:t>
      </w:r>
    </w:p>
    <w:p w14:paraId="48D9CC56" w14:textId="77777777" w:rsidR="00795F65" w:rsidRDefault="00795F65" w:rsidP="00AF286F">
      <w:pPr>
        <w:pStyle w:val="AGTSectFormat4-SubPara"/>
      </w:pPr>
      <w:r>
        <w:t>Adapter Housing Color: Green.</w:t>
      </w:r>
    </w:p>
    <w:p w14:paraId="6680CCA4" w14:textId="77777777" w:rsidR="00795F65" w:rsidRDefault="00795F65" w:rsidP="00AF286F">
      <w:pPr>
        <w:pStyle w:val="AGTSectFormat4-SubPara"/>
      </w:pPr>
      <w:r>
        <w:t>Adapter Housing Color: Black.</w:t>
      </w:r>
    </w:p>
    <w:p w14:paraId="7637A1C4" w14:textId="77777777" w:rsidR="00795F65" w:rsidRDefault="00795F65" w:rsidP="00AF286F">
      <w:pPr>
        <w:pStyle w:val="AGTSectFormat4-SubPara"/>
      </w:pPr>
      <w:r>
        <w:t>Adapter Housing Color: Beige.</w:t>
      </w:r>
    </w:p>
    <w:p w14:paraId="4F45D583" w14:textId="77777777" w:rsidR="00795F65" w:rsidRDefault="00795F65" w:rsidP="00AF286F">
      <w:pPr>
        <w:pStyle w:val="AGTSectFormat4-SubPara"/>
      </w:pPr>
      <w:r>
        <w:t>Adapter Housing Color: Aqua.</w:t>
      </w:r>
    </w:p>
    <w:p w14:paraId="2C1FD3E9" w14:textId="145FE276" w:rsidR="0013321A" w:rsidRDefault="0013321A" w:rsidP="0013321A">
      <w:pPr>
        <w:pStyle w:val="AGTSectFormat3-Paragraph"/>
      </w:pPr>
      <w:r>
        <w:lastRenderedPageBreak/>
        <w:t>Keyed-Keyed LC Adapter Panels.</w:t>
      </w:r>
    </w:p>
    <w:p w14:paraId="721BDA2C" w14:textId="77777777" w:rsidR="00AF286F" w:rsidRDefault="00AF286F" w:rsidP="00AF286F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18DC65E" w14:textId="21FA871E" w:rsidR="00AF286F" w:rsidRDefault="00AF286F" w:rsidP="00AF286F">
      <w:pPr>
        <w:pStyle w:val="AGTSectFormat4-SubPara"/>
      </w:pPr>
      <w:r>
        <w:t xml:space="preserve">Basis of Design Product: </w:t>
      </w:r>
      <w:r w:rsidR="006C3D76" w:rsidRPr="006C3D76">
        <w:t>Closet Connector Housing (CCH) Panel, Keyed-Keyed LC Adapters</w:t>
      </w:r>
      <w:r>
        <w:t>, by Corning Optical.</w:t>
      </w:r>
    </w:p>
    <w:p w14:paraId="26FFCBB5" w14:textId="77777777" w:rsidR="00AF286F" w:rsidRDefault="00AF286F" w:rsidP="00AF286F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3E36A423" w14:textId="6218F5A8" w:rsidR="00AF286F" w:rsidRDefault="00AF286F" w:rsidP="00AF286F">
      <w:pPr>
        <w:pStyle w:val="AGTSectFormat4-SubPara"/>
      </w:pPr>
      <w:r>
        <w:t>Adapter Type:</w:t>
      </w:r>
      <w:r w:rsidR="006C3D76">
        <w:t xml:space="preserve"> Keyed LC Adapters</w:t>
      </w:r>
      <w:r>
        <w:t>.</w:t>
      </w:r>
    </w:p>
    <w:p w14:paraId="5143B432" w14:textId="78964599" w:rsidR="00AF286F" w:rsidRDefault="00AF286F" w:rsidP="00AF286F">
      <w:pPr>
        <w:pStyle w:val="AGTGuides"/>
      </w:pPr>
      <w:r>
        <w:t xml:space="preserve">[Specifier Notes] – Retain one of the </w:t>
      </w:r>
      <w:r w:rsidR="006C3D76">
        <w:t xml:space="preserve">two </w:t>
      </w:r>
      <w:r>
        <w:t>following subparagraphs to meet project requirements.</w:t>
      </w:r>
    </w:p>
    <w:p w14:paraId="2D64C811" w14:textId="617E7F5E" w:rsidR="00AF286F" w:rsidRDefault="00AF286F" w:rsidP="00AF286F">
      <w:pPr>
        <w:pStyle w:val="AGTSectFormat4-SubPara"/>
      </w:pPr>
      <w:r>
        <w:t>Fiber Count: Minimum t</w:t>
      </w:r>
      <w:r w:rsidR="006C3D76">
        <w:t xml:space="preserve">welve </w:t>
      </w:r>
      <w:r>
        <w:t>(</w:t>
      </w:r>
      <w:r w:rsidR="006C3D76">
        <w:t>12</w:t>
      </w:r>
      <w:r>
        <w:t>).</w:t>
      </w:r>
    </w:p>
    <w:p w14:paraId="0E5C0F38" w14:textId="4A381FBA" w:rsidR="00AF286F" w:rsidRDefault="00AF286F" w:rsidP="00AF286F">
      <w:pPr>
        <w:pStyle w:val="AGTSectFormat4-SubPara"/>
      </w:pPr>
      <w:r>
        <w:t xml:space="preserve">Fiber Count: Minimum </w:t>
      </w:r>
      <w:r w:rsidR="006C3D76">
        <w:t xml:space="preserve">twenty-four </w:t>
      </w:r>
      <w:r>
        <w:t>(2</w:t>
      </w:r>
      <w:r w:rsidR="006C3D76">
        <w:t>4</w:t>
      </w:r>
      <w:r>
        <w:t>).</w:t>
      </w:r>
    </w:p>
    <w:p w14:paraId="438F2613" w14:textId="73A6F2A1" w:rsidR="00AF286F" w:rsidRDefault="00AF286F" w:rsidP="00AF286F">
      <w:pPr>
        <w:pStyle w:val="AGTGuides"/>
      </w:pPr>
      <w:r>
        <w:t xml:space="preserve">[Specifier Notes] – Retain one of the </w:t>
      </w:r>
      <w:r w:rsidR="006C3D76">
        <w:t>two</w:t>
      </w:r>
      <w:r>
        <w:t xml:space="preserve"> following subparagraphs to meet project requirements.</w:t>
      </w:r>
    </w:p>
    <w:p w14:paraId="5873EDED" w14:textId="77777777" w:rsidR="00AF286F" w:rsidRDefault="00AF286F" w:rsidP="00AF286F">
      <w:pPr>
        <w:pStyle w:val="AGTSectFormat4-SubPara"/>
      </w:pPr>
      <w:r>
        <w:t>Number of Adapters per Panel: Minimum six (6).</w:t>
      </w:r>
    </w:p>
    <w:p w14:paraId="096E5A3F" w14:textId="77777777" w:rsidR="00AF286F" w:rsidRDefault="00AF286F" w:rsidP="00AF286F">
      <w:pPr>
        <w:pStyle w:val="AGTSectFormat4-SubPara"/>
      </w:pPr>
      <w:r>
        <w:t>Number of Adapters per Panel: Minimum twelve (12).</w:t>
      </w:r>
    </w:p>
    <w:p w14:paraId="6988D3AA" w14:textId="77777777" w:rsidR="00AF286F" w:rsidRDefault="00AF286F" w:rsidP="00AF286F">
      <w:pPr>
        <w:pStyle w:val="AGTGuides"/>
      </w:pPr>
      <w:r>
        <w:t>[Specifier Notes] – Retain one of the five following subparagraphs to meet project requirements.</w:t>
      </w:r>
    </w:p>
    <w:p w14:paraId="412D041D" w14:textId="77777777" w:rsidR="00AF286F" w:rsidRDefault="00AF286F" w:rsidP="00AF286F">
      <w:pPr>
        <w:pStyle w:val="AGTSectFormat4-SubPara"/>
      </w:pPr>
      <w:r>
        <w:t>Adapter Housing Color: Blue.</w:t>
      </w:r>
    </w:p>
    <w:p w14:paraId="5E349830" w14:textId="5476F585" w:rsidR="006C3D76" w:rsidRDefault="006C3D76" w:rsidP="00AF286F">
      <w:pPr>
        <w:pStyle w:val="AGTSectFormat4-SubPara"/>
      </w:pPr>
      <w:r>
        <w:t>Adapter Housing Color: Red.</w:t>
      </w:r>
    </w:p>
    <w:p w14:paraId="3310A53D" w14:textId="07955774" w:rsidR="006C3D76" w:rsidRDefault="006C3D76" w:rsidP="006C3D76">
      <w:pPr>
        <w:pStyle w:val="AGTSectFormat4-SubPara"/>
      </w:pPr>
      <w:r>
        <w:t>Adapter Housing Color: Yellow.</w:t>
      </w:r>
    </w:p>
    <w:p w14:paraId="7703A0D4" w14:textId="58DE2B6B" w:rsidR="00AF286F" w:rsidRDefault="00AF286F" w:rsidP="00AF286F">
      <w:pPr>
        <w:pStyle w:val="AGTSectFormat4-SubPara"/>
      </w:pPr>
      <w:r>
        <w:t>Adapter Housing Color: Green.</w:t>
      </w:r>
    </w:p>
    <w:p w14:paraId="72B5CABA" w14:textId="640F0473" w:rsidR="006C3D76" w:rsidRDefault="006C3D76" w:rsidP="006C3D76">
      <w:pPr>
        <w:pStyle w:val="AGTSectFormat4-SubPara"/>
      </w:pPr>
      <w:r>
        <w:t>Adapter Housing Color: Orange</w:t>
      </w:r>
    </w:p>
    <w:p w14:paraId="613DCC1E" w14:textId="77777777" w:rsidR="00AF286F" w:rsidRDefault="00AF286F" w:rsidP="00AF286F">
      <w:pPr>
        <w:pStyle w:val="AGTSectFormat4-SubPara"/>
      </w:pPr>
      <w:r>
        <w:t>Adapter Housing Color: Black.</w:t>
      </w:r>
    </w:p>
    <w:p w14:paraId="2B6EBD82" w14:textId="7190148E" w:rsidR="006C3D76" w:rsidRDefault="006C3D76" w:rsidP="006C3D76">
      <w:pPr>
        <w:pStyle w:val="AGTSectFormat4-SubPara"/>
      </w:pPr>
      <w:r>
        <w:t>Adapter Housing Color: Slate.</w:t>
      </w:r>
    </w:p>
    <w:p w14:paraId="0196BB83" w14:textId="454AEBD8" w:rsidR="006C3D76" w:rsidRDefault="006C3D76" w:rsidP="006C3D76">
      <w:pPr>
        <w:pStyle w:val="AGTSectFormat4-SubPara"/>
      </w:pPr>
      <w:r>
        <w:t>Adapter Housing Color: Violet.</w:t>
      </w:r>
    </w:p>
    <w:p w14:paraId="3B1C5AE9" w14:textId="43D409E3" w:rsidR="006C3D76" w:rsidRDefault="006C3D76" w:rsidP="006C3D76">
      <w:pPr>
        <w:pStyle w:val="AGTSectFormat4-SubPara"/>
      </w:pPr>
      <w:r>
        <w:t>Adapter Housing Color: White.</w:t>
      </w:r>
    </w:p>
    <w:p w14:paraId="1ACC7258" w14:textId="2F2AA6B1" w:rsidR="00AF286F" w:rsidRDefault="00AF286F" w:rsidP="00AF286F">
      <w:pPr>
        <w:pStyle w:val="AGTSectFormat4-SubPara"/>
      </w:pPr>
      <w:r>
        <w:t>Adapter Housing Color: Beige.</w:t>
      </w:r>
    </w:p>
    <w:p w14:paraId="388C2195" w14:textId="1C878D36" w:rsidR="006C3D76" w:rsidRDefault="006C3D76" w:rsidP="006C3D76">
      <w:pPr>
        <w:pStyle w:val="AGTSectFormat4-SubPara"/>
      </w:pPr>
      <w:r>
        <w:t>Adapter Housing Color: Brown.</w:t>
      </w:r>
    </w:p>
    <w:p w14:paraId="304B4C79" w14:textId="77777777" w:rsidR="00AF286F" w:rsidRDefault="00AF286F" w:rsidP="00AF286F">
      <w:pPr>
        <w:pStyle w:val="AGTSectFormat4-SubPara"/>
      </w:pPr>
      <w:r>
        <w:t>Adapter Housing Color: Aqua.</w:t>
      </w:r>
    </w:p>
    <w:p w14:paraId="691BBE19" w14:textId="3714170B" w:rsidR="0013321A" w:rsidRDefault="0013321A" w:rsidP="0013321A">
      <w:pPr>
        <w:pStyle w:val="AGTSectFormat3-Paragraph"/>
      </w:pPr>
      <w:r>
        <w:t>Keyed-Non Keyed LC Adapter Panels.</w:t>
      </w:r>
    </w:p>
    <w:p w14:paraId="4AF2EC73" w14:textId="77777777" w:rsidR="006C3D76" w:rsidRDefault="006C3D76" w:rsidP="006C3D76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465C8D9" w14:textId="2EFF7E3C" w:rsidR="006C3D76" w:rsidRDefault="006C3D76" w:rsidP="006C3D76">
      <w:pPr>
        <w:pStyle w:val="AGTSectFormat4-SubPara"/>
      </w:pPr>
      <w:r>
        <w:t xml:space="preserve">Basis of Design Product: </w:t>
      </w:r>
      <w:r w:rsidRPr="006C3D76">
        <w:t>Closet Connector Housing (CCH) Panel, Keyed-</w:t>
      </w:r>
      <w:r>
        <w:t xml:space="preserve">Non </w:t>
      </w:r>
      <w:r w:rsidRPr="006C3D76">
        <w:t>Keyed LC Adapters</w:t>
      </w:r>
      <w:r>
        <w:t>, by Corning Optical.</w:t>
      </w:r>
    </w:p>
    <w:p w14:paraId="2FD71B34" w14:textId="77777777" w:rsidR="006C3D76" w:rsidRDefault="006C3D76" w:rsidP="006C3D76">
      <w:pPr>
        <w:pStyle w:val="AGTSectFormat4-SubPara"/>
      </w:pPr>
      <w:r>
        <w:t xml:space="preserve">General: Provide panels for </w:t>
      </w:r>
      <w:r w:rsidRPr="00795F65">
        <w:t>interconnect or cross-connect capability in a housing at main cross-connects, intermediate cross-connects, telecommunication rooms or work areas.</w:t>
      </w:r>
    </w:p>
    <w:p w14:paraId="6A3B62B8" w14:textId="76D42405" w:rsidR="006C3D76" w:rsidRDefault="006C3D76" w:rsidP="006C3D76">
      <w:pPr>
        <w:pStyle w:val="AGTSectFormat4-SubPara"/>
      </w:pPr>
      <w:r>
        <w:t>Adapter Type: Keyed Non-Keyed LC Adapters.</w:t>
      </w:r>
    </w:p>
    <w:p w14:paraId="03471BF7" w14:textId="77777777" w:rsidR="006C3D76" w:rsidRDefault="006C3D76" w:rsidP="006C3D76">
      <w:pPr>
        <w:pStyle w:val="AGTGuides"/>
      </w:pPr>
      <w:r>
        <w:t>[Specifier Notes] – Retain one of the two following subparagraphs to meet project requirements.</w:t>
      </w:r>
    </w:p>
    <w:p w14:paraId="5A089484" w14:textId="77777777" w:rsidR="006C3D76" w:rsidRDefault="006C3D76" w:rsidP="006C3D76">
      <w:pPr>
        <w:pStyle w:val="AGTSectFormat4-SubPara"/>
      </w:pPr>
      <w:r>
        <w:t>Fiber Count: Minimum twelve (12).</w:t>
      </w:r>
    </w:p>
    <w:p w14:paraId="1636783B" w14:textId="77777777" w:rsidR="006C3D76" w:rsidRDefault="006C3D76" w:rsidP="006C3D76">
      <w:pPr>
        <w:pStyle w:val="AGTSectFormat4-SubPara"/>
      </w:pPr>
      <w:r>
        <w:t>Fiber Count: Minimum twenty-four (24).</w:t>
      </w:r>
    </w:p>
    <w:p w14:paraId="42AF259B" w14:textId="77777777" w:rsidR="006C3D76" w:rsidRDefault="006C3D76" w:rsidP="006C3D76">
      <w:pPr>
        <w:pStyle w:val="AGTGuides"/>
      </w:pPr>
      <w:r>
        <w:t>[Specifier Notes] – Retain one of the two following subparagraphs to meet project requirements.</w:t>
      </w:r>
    </w:p>
    <w:p w14:paraId="544291A9" w14:textId="77777777" w:rsidR="006C3D76" w:rsidRDefault="006C3D76" w:rsidP="006C3D76">
      <w:pPr>
        <w:pStyle w:val="AGTSectFormat4-SubPara"/>
      </w:pPr>
      <w:r>
        <w:t>Number of Adapters per Panel: Minimum six (6).</w:t>
      </w:r>
    </w:p>
    <w:p w14:paraId="18DADEE2" w14:textId="77777777" w:rsidR="006C3D76" w:rsidRDefault="006C3D76" w:rsidP="006C3D76">
      <w:pPr>
        <w:pStyle w:val="AGTSectFormat4-SubPara"/>
      </w:pPr>
      <w:r>
        <w:t>Number of Adapters per Panel: Minimum twelve (12).</w:t>
      </w:r>
    </w:p>
    <w:p w14:paraId="1FA53974" w14:textId="77777777" w:rsidR="006C3D76" w:rsidRDefault="006C3D76" w:rsidP="006C3D76">
      <w:pPr>
        <w:pStyle w:val="AGTGuides"/>
      </w:pPr>
      <w:r>
        <w:t>[Specifier Notes] – Retain one of the five following subparagraphs to meet project requirements.</w:t>
      </w:r>
    </w:p>
    <w:p w14:paraId="2099D735" w14:textId="77777777" w:rsidR="006C3D76" w:rsidRDefault="006C3D76" w:rsidP="006C3D76">
      <w:pPr>
        <w:pStyle w:val="AGTSectFormat4-SubPara"/>
      </w:pPr>
      <w:r>
        <w:t>Adapter Housing Color: Blue.</w:t>
      </w:r>
    </w:p>
    <w:p w14:paraId="48E1CB58" w14:textId="77777777" w:rsidR="006C3D76" w:rsidRDefault="006C3D76" w:rsidP="006C3D76">
      <w:pPr>
        <w:pStyle w:val="AGTSectFormat4-SubPara"/>
      </w:pPr>
      <w:r>
        <w:t>Adapter Housing Color: Red.</w:t>
      </w:r>
    </w:p>
    <w:p w14:paraId="1942C690" w14:textId="77777777" w:rsidR="006C3D76" w:rsidRDefault="006C3D76" w:rsidP="006C3D76">
      <w:pPr>
        <w:pStyle w:val="AGTSectFormat4-SubPara"/>
      </w:pPr>
      <w:r>
        <w:t>Adapter Housing Color: Yellow.</w:t>
      </w:r>
    </w:p>
    <w:p w14:paraId="31C842C1" w14:textId="77777777" w:rsidR="006C3D76" w:rsidRDefault="006C3D76" w:rsidP="006C3D76">
      <w:pPr>
        <w:pStyle w:val="AGTSectFormat4-SubPara"/>
      </w:pPr>
      <w:r>
        <w:t>Adapter Housing Color: Green.</w:t>
      </w:r>
    </w:p>
    <w:p w14:paraId="6AB5A1AE" w14:textId="77777777" w:rsidR="006C3D76" w:rsidRDefault="006C3D76" w:rsidP="006C3D76">
      <w:pPr>
        <w:pStyle w:val="AGTSectFormat4-SubPara"/>
      </w:pPr>
      <w:r>
        <w:t>Adapter Housing Color: Orange</w:t>
      </w:r>
    </w:p>
    <w:p w14:paraId="5508798F" w14:textId="77777777" w:rsidR="006C3D76" w:rsidRDefault="006C3D76" w:rsidP="006C3D76">
      <w:pPr>
        <w:pStyle w:val="AGTSectFormat4-SubPara"/>
      </w:pPr>
      <w:r>
        <w:t>Adapter Housing Color: Black.</w:t>
      </w:r>
    </w:p>
    <w:p w14:paraId="412C4BA0" w14:textId="77777777" w:rsidR="006C3D76" w:rsidRDefault="006C3D76" w:rsidP="006C3D76">
      <w:pPr>
        <w:pStyle w:val="AGTSectFormat4-SubPara"/>
      </w:pPr>
      <w:r>
        <w:t>Adapter Housing Color: Slate.</w:t>
      </w:r>
    </w:p>
    <w:p w14:paraId="5B5E0972" w14:textId="77777777" w:rsidR="006C3D76" w:rsidRDefault="006C3D76" w:rsidP="006C3D76">
      <w:pPr>
        <w:pStyle w:val="AGTSectFormat4-SubPara"/>
      </w:pPr>
      <w:r>
        <w:lastRenderedPageBreak/>
        <w:t>Adapter Housing Color: Violet.</w:t>
      </w:r>
    </w:p>
    <w:p w14:paraId="419D4FD4" w14:textId="77777777" w:rsidR="006C3D76" w:rsidRDefault="006C3D76" w:rsidP="006C3D76">
      <w:pPr>
        <w:pStyle w:val="AGTSectFormat4-SubPara"/>
      </w:pPr>
      <w:r>
        <w:t>Adapter Housing Color: White.</w:t>
      </w:r>
    </w:p>
    <w:p w14:paraId="4B0C43B1" w14:textId="77777777" w:rsidR="006C3D76" w:rsidRDefault="006C3D76" w:rsidP="006C3D76">
      <w:pPr>
        <w:pStyle w:val="AGTSectFormat4-SubPara"/>
      </w:pPr>
      <w:r>
        <w:t>Adapter Housing Color: Beige.</w:t>
      </w:r>
    </w:p>
    <w:p w14:paraId="308DC8AD" w14:textId="77777777" w:rsidR="006C3D76" w:rsidRDefault="006C3D76" w:rsidP="006C3D76">
      <w:pPr>
        <w:pStyle w:val="AGTSectFormat4-SubPara"/>
      </w:pPr>
      <w:r>
        <w:t>Adapter Housing Color: Brown.</w:t>
      </w:r>
    </w:p>
    <w:p w14:paraId="4A58537D" w14:textId="77777777" w:rsidR="006C3D76" w:rsidRDefault="006C3D76" w:rsidP="006C3D76">
      <w:pPr>
        <w:pStyle w:val="AGTSectFormat4-SubPara"/>
      </w:pPr>
      <w:r>
        <w:t>Adapter Housing Color: Aqua.</w:t>
      </w:r>
    </w:p>
    <w:p w14:paraId="18C4BF57" w14:textId="101875FA" w:rsidR="00544932" w:rsidRDefault="00544932" w:rsidP="0013321A">
      <w:pPr>
        <w:pStyle w:val="AGTSectFormat3-Paragraph"/>
      </w:pPr>
      <w:r>
        <w:t>Power Panels.</w:t>
      </w:r>
    </w:p>
    <w:p w14:paraId="6A649CD1" w14:textId="77777777" w:rsidR="006C3D76" w:rsidRDefault="006C3D76" w:rsidP="006C3D76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0E0DAC3" w14:textId="2278BAB2" w:rsidR="006C3D76" w:rsidRDefault="006C3D76" w:rsidP="006C3D76">
      <w:pPr>
        <w:pStyle w:val="AGTSectFormat4-SubPara"/>
      </w:pPr>
      <w:r>
        <w:t xml:space="preserve">Basis of Design Product: </w:t>
      </w:r>
      <w:r w:rsidRPr="006C3D76">
        <w:t>Closet Connector Housing (CCH) Panel, Keyed-</w:t>
      </w:r>
      <w:r>
        <w:t xml:space="preserve">Non </w:t>
      </w:r>
      <w:r w:rsidRPr="006C3D76">
        <w:t>Keyed LC Adapters</w:t>
      </w:r>
      <w:r>
        <w:t>, by Corning Optical.</w:t>
      </w:r>
    </w:p>
    <w:p w14:paraId="0C9EF810" w14:textId="5F4D80B0" w:rsidR="006C3D76" w:rsidRDefault="006C3D76" w:rsidP="00EF2D15">
      <w:pPr>
        <w:pStyle w:val="AGTSectFormat4-SubPara"/>
      </w:pPr>
      <w:r>
        <w:t>General: Provide power panels to allow copper patching within a CCH panel footprint for remote power applications.</w:t>
      </w:r>
    </w:p>
    <w:p w14:paraId="3B4EB761" w14:textId="47AFB29F" w:rsidR="006C3D76" w:rsidRDefault="006C3D76" w:rsidP="00EF2D15">
      <w:pPr>
        <w:pStyle w:val="AGTSectFormat4-SubPara"/>
      </w:pPr>
      <w:r>
        <w:t>Fiber Count: Minimum twelve (12).</w:t>
      </w:r>
    </w:p>
    <w:p w14:paraId="4BEFB762" w14:textId="288845B8" w:rsidR="00BE13D6" w:rsidRDefault="00BE13D6" w:rsidP="004745F2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1D2171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1D2171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1D2171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1D2171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1D2171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AF286F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1D2171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AF286F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Default="002040CA" w:rsidP="00AF286F">
      <w:pPr>
        <w:pStyle w:val="AGTSectFormat4-SubPara"/>
      </w:pPr>
      <w:r>
        <w:t xml:space="preserve">Optical Power Loss: Test in accordance with </w:t>
      </w:r>
      <w:r w:rsidR="00BE13D6" w:rsidRPr="00BE13D6">
        <w:t>ANSI/TIA-526-14-C</w:t>
      </w:r>
      <w:r>
        <w:t>.</w:t>
      </w:r>
    </w:p>
    <w:p w14:paraId="736767D6" w14:textId="3A59CADB" w:rsidR="00BE13D6" w:rsidRDefault="00BE13D6" w:rsidP="001D2171">
      <w:pPr>
        <w:pStyle w:val="AGTSectFormat3-Paragraph"/>
      </w:pPr>
      <w:r>
        <w:lastRenderedPageBreak/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1D2171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6A4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4D4DCA" w:rsidRDefault="004D4DCA">
      <w:r>
        <w:separator/>
      </w:r>
    </w:p>
    <w:p w14:paraId="2326C79F" w14:textId="77777777" w:rsidR="00EB479C" w:rsidRDefault="00EB479C"/>
    <w:p w14:paraId="184E63E0" w14:textId="77777777" w:rsidR="00EB479C" w:rsidRDefault="00EB479C" w:rsidP="00655231"/>
  </w:endnote>
  <w:endnote w:type="continuationSeparator" w:id="0">
    <w:p w14:paraId="40C97ACA" w14:textId="77777777" w:rsidR="004D4DCA" w:rsidRDefault="004D4DCA">
      <w:r>
        <w:continuationSeparator/>
      </w:r>
    </w:p>
    <w:p w14:paraId="617855DB" w14:textId="77777777" w:rsidR="00EB479C" w:rsidRDefault="00EB479C"/>
    <w:p w14:paraId="4DBE4701" w14:textId="77777777" w:rsidR="00EB479C" w:rsidRDefault="00EB479C" w:rsidP="00655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50A" w14:textId="2627C545" w:rsidR="006A4652" w:rsidRDefault="006A4652" w:rsidP="006A4652">
    <w:pPr>
      <w:jc w:val="center"/>
      <w:rPr>
        <w:rFonts w:cs="Arial"/>
        <w:color w:val="000000"/>
        <w:sz w:val="16"/>
      </w:rPr>
    </w:pPr>
    <w:bookmarkStart w:id="4" w:name="aliashStandardFooter1FooterEvenPages"/>
    <w:r w:rsidRPr="006A4652">
      <w:rPr>
        <w:rFonts w:cs="Arial"/>
        <w:color w:val="000000"/>
      </w:rPr>
      <w:t>© 2021 Corning Incorporated. All Rights Reserved.</w:t>
    </w:r>
    <w:r w:rsidRPr="006A4652">
      <w:rPr>
        <w:rFonts w:cs="Arial"/>
        <w:color w:val="000000"/>
        <w:sz w:val="16"/>
      </w:rPr>
      <w:t> </w:t>
    </w:r>
  </w:p>
  <w:bookmarkEnd w:id="4"/>
  <w:p w14:paraId="617A6408" w14:textId="77777777" w:rsidR="006A4652" w:rsidRDefault="006A4652" w:rsidP="006A4652"/>
  <w:p w14:paraId="23968030" w14:textId="77777777" w:rsidR="006A4652" w:rsidRDefault="006A4652" w:rsidP="006A4652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5FC082A8" w14:textId="77777777" w:rsidR="006A4652" w:rsidRDefault="006A4652" w:rsidP="006A4652">
    <w:r>
      <w:t xml:space="preserve">Indoor Tight Buffered 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  <w:p w14:paraId="77616356" w14:textId="77777777" w:rsidR="006A4652" w:rsidRDefault="006A4652" w:rsidP="006A4652"/>
  <w:p w14:paraId="6E2CC131" w14:textId="77777777" w:rsidR="006A4652" w:rsidRDefault="006A4652" w:rsidP="006A46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0ADE" w14:textId="0D403740" w:rsidR="006A4652" w:rsidRDefault="006A4652" w:rsidP="006A4652">
    <w:pPr>
      <w:jc w:val="center"/>
      <w:rPr>
        <w:rFonts w:cs="Arial"/>
        <w:color w:val="000000"/>
        <w:sz w:val="16"/>
      </w:rPr>
    </w:pPr>
    <w:bookmarkStart w:id="5" w:name="aliashStandardFooter1FooterPrimary"/>
    <w:r w:rsidRPr="006A4652">
      <w:rPr>
        <w:rFonts w:cs="Arial"/>
        <w:color w:val="000000"/>
      </w:rPr>
      <w:t>© 2021 Corning Incorporated. All Rights Reserved.</w:t>
    </w:r>
    <w:r w:rsidRPr="006A4652">
      <w:rPr>
        <w:rFonts w:cs="Arial"/>
        <w:color w:val="000000"/>
        <w:sz w:val="16"/>
      </w:rPr>
      <w:t> </w:t>
    </w:r>
  </w:p>
  <w:bookmarkEnd w:id="5"/>
  <w:p w14:paraId="0848766C" w14:textId="77777777" w:rsidR="006A4652" w:rsidRDefault="006A4652" w:rsidP="00032EAE"/>
  <w:p w14:paraId="4A1F1349" w14:textId="29EE9DAD" w:rsidR="004D4DCA" w:rsidRDefault="004D4DCA" w:rsidP="00032EA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C9CDBD4" w14:textId="2E632373" w:rsidR="004D4DCA" w:rsidRDefault="004D4DCA" w:rsidP="00032EAE">
    <w:r>
      <w:t xml:space="preserve">Indoor Tight Buffered 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  <w:p w14:paraId="36903538" w14:textId="77777777" w:rsidR="00EB479C" w:rsidRDefault="00EB479C"/>
  <w:p w14:paraId="0D1F48C0" w14:textId="77777777" w:rsidR="00EB479C" w:rsidRDefault="00EB479C" w:rsidP="006552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0914" w14:textId="77777777" w:rsidR="006A4652" w:rsidRDefault="006A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4D4DCA" w:rsidRDefault="004D4DCA">
      <w:r>
        <w:separator/>
      </w:r>
    </w:p>
    <w:p w14:paraId="15622B1E" w14:textId="77777777" w:rsidR="00EB479C" w:rsidRDefault="00EB479C"/>
    <w:p w14:paraId="5E4BF1AC" w14:textId="77777777" w:rsidR="00EB479C" w:rsidRDefault="00EB479C" w:rsidP="00655231"/>
  </w:footnote>
  <w:footnote w:type="continuationSeparator" w:id="0">
    <w:p w14:paraId="41642707" w14:textId="77777777" w:rsidR="004D4DCA" w:rsidRDefault="004D4DCA">
      <w:r>
        <w:continuationSeparator/>
      </w:r>
    </w:p>
    <w:p w14:paraId="25DF8152" w14:textId="77777777" w:rsidR="00EB479C" w:rsidRDefault="00EB479C"/>
    <w:p w14:paraId="6B36A85E" w14:textId="77777777" w:rsidR="00EB479C" w:rsidRDefault="00EB479C" w:rsidP="00655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EA4" w14:textId="77777777" w:rsidR="006A4652" w:rsidRPr="00330721" w:rsidRDefault="006A4652" w:rsidP="006A4652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4B1BDECE" w14:textId="77777777" w:rsidR="006A4652" w:rsidRDefault="006A4652" w:rsidP="006A4652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073F6DE4" w14:textId="77777777" w:rsidR="006A4652" w:rsidRDefault="006A4652" w:rsidP="006A4652"/>
  <w:p w14:paraId="27676A45" w14:textId="77777777" w:rsidR="006A4652" w:rsidRDefault="006A4652" w:rsidP="006A46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4D4DCA" w:rsidRPr="00330721" w:rsidRDefault="004D4DCA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4D4DCA" w:rsidRDefault="004D4DCA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4D4DCA" w:rsidRDefault="004D4DCA" w:rsidP="00B574C0"/>
  <w:p w14:paraId="38197282" w14:textId="77777777" w:rsidR="00EB479C" w:rsidRDefault="00EB479C" w:rsidP="006552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5CD" w14:textId="77777777" w:rsidR="006A4652" w:rsidRDefault="006A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DE2032F4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3033"/>
    <w:rsid w:val="00026077"/>
    <w:rsid w:val="00032EAE"/>
    <w:rsid w:val="00036226"/>
    <w:rsid w:val="00037B3F"/>
    <w:rsid w:val="00061146"/>
    <w:rsid w:val="00073B00"/>
    <w:rsid w:val="000849E3"/>
    <w:rsid w:val="0009043A"/>
    <w:rsid w:val="000E15AA"/>
    <w:rsid w:val="000E4059"/>
    <w:rsid w:val="000E41B9"/>
    <w:rsid w:val="000F36D5"/>
    <w:rsid w:val="000F37E9"/>
    <w:rsid w:val="000F753D"/>
    <w:rsid w:val="00102087"/>
    <w:rsid w:val="001114D5"/>
    <w:rsid w:val="00125388"/>
    <w:rsid w:val="00125F5E"/>
    <w:rsid w:val="00132715"/>
    <w:rsid w:val="0013321A"/>
    <w:rsid w:val="00135970"/>
    <w:rsid w:val="00157027"/>
    <w:rsid w:val="00163A26"/>
    <w:rsid w:val="00190894"/>
    <w:rsid w:val="001A0AC2"/>
    <w:rsid w:val="001A190F"/>
    <w:rsid w:val="001A5C34"/>
    <w:rsid w:val="001A6E1C"/>
    <w:rsid w:val="001B2D4A"/>
    <w:rsid w:val="001C0B72"/>
    <w:rsid w:val="001C23BC"/>
    <w:rsid w:val="001C6EA7"/>
    <w:rsid w:val="001D2171"/>
    <w:rsid w:val="001D74E1"/>
    <w:rsid w:val="001E2B13"/>
    <w:rsid w:val="001F2303"/>
    <w:rsid w:val="00200024"/>
    <w:rsid w:val="00200757"/>
    <w:rsid w:val="002040CA"/>
    <w:rsid w:val="00214FF9"/>
    <w:rsid w:val="00226D20"/>
    <w:rsid w:val="00237F94"/>
    <w:rsid w:val="00243660"/>
    <w:rsid w:val="0024463F"/>
    <w:rsid w:val="0024668F"/>
    <w:rsid w:val="0025714B"/>
    <w:rsid w:val="00262DB9"/>
    <w:rsid w:val="00262F34"/>
    <w:rsid w:val="002A188B"/>
    <w:rsid w:val="002A4185"/>
    <w:rsid w:val="002B004A"/>
    <w:rsid w:val="002B1846"/>
    <w:rsid w:val="002E6589"/>
    <w:rsid w:val="00305A96"/>
    <w:rsid w:val="003137B0"/>
    <w:rsid w:val="0033135A"/>
    <w:rsid w:val="0035217C"/>
    <w:rsid w:val="00370E5E"/>
    <w:rsid w:val="003754F7"/>
    <w:rsid w:val="00390F08"/>
    <w:rsid w:val="0039616B"/>
    <w:rsid w:val="00396205"/>
    <w:rsid w:val="003B7676"/>
    <w:rsid w:val="003C28C3"/>
    <w:rsid w:val="003C688F"/>
    <w:rsid w:val="003D34F0"/>
    <w:rsid w:val="003E3C8F"/>
    <w:rsid w:val="003E681F"/>
    <w:rsid w:val="003F45EC"/>
    <w:rsid w:val="00402F2D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7418A"/>
    <w:rsid w:val="004745F2"/>
    <w:rsid w:val="00475B63"/>
    <w:rsid w:val="0049659E"/>
    <w:rsid w:val="004A5A9A"/>
    <w:rsid w:val="004C7AE5"/>
    <w:rsid w:val="004D4DCA"/>
    <w:rsid w:val="004E3593"/>
    <w:rsid w:val="004E4F8C"/>
    <w:rsid w:val="004E7149"/>
    <w:rsid w:val="00501A57"/>
    <w:rsid w:val="00504757"/>
    <w:rsid w:val="005102F0"/>
    <w:rsid w:val="0051058F"/>
    <w:rsid w:val="00541D24"/>
    <w:rsid w:val="00544932"/>
    <w:rsid w:val="00551152"/>
    <w:rsid w:val="005524EC"/>
    <w:rsid w:val="005535CD"/>
    <w:rsid w:val="005546D5"/>
    <w:rsid w:val="005638F1"/>
    <w:rsid w:val="00570BA0"/>
    <w:rsid w:val="0057570D"/>
    <w:rsid w:val="00577897"/>
    <w:rsid w:val="005A735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2398F"/>
    <w:rsid w:val="00635914"/>
    <w:rsid w:val="00643883"/>
    <w:rsid w:val="006521D3"/>
    <w:rsid w:val="00654D83"/>
    <w:rsid w:val="00655231"/>
    <w:rsid w:val="0065715E"/>
    <w:rsid w:val="00672282"/>
    <w:rsid w:val="00676AA1"/>
    <w:rsid w:val="00677FBE"/>
    <w:rsid w:val="00682915"/>
    <w:rsid w:val="00683711"/>
    <w:rsid w:val="006A0314"/>
    <w:rsid w:val="006A4652"/>
    <w:rsid w:val="006B5F34"/>
    <w:rsid w:val="006C1DC7"/>
    <w:rsid w:val="006C3D76"/>
    <w:rsid w:val="006C4283"/>
    <w:rsid w:val="006D2BC5"/>
    <w:rsid w:val="006D65BC"/>
    <w:rsid w:val="00706CD2"/>
    <w:rsid w:val="0070721E"/>
    <w:rsid w:val="007073A0"/>
    <w:rsid w:val="00716903"/>
    <w:rsid w:val="00724499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02FC"/>
    <w:rsid w:val="00795F65"/>
    <w:rsid w:val="00796ED8"/>
    <w:rsid w:val="007A13E8"/>
    <w:rsid w:val="007A2DA8"/>
    <w:rsid w:val="007D16C8"/>
    <w:rsid w:val="007E034B"/>
    <w:rsid w:val="007E3ACB"/>
    <w:rsid w:val="007F23CF"/>
    <w:rsid w:val="007F26DB"/>
    <w:rsid w:val="00807311"/>
    <w:rsid w:val="0081017F"/>
    <w:rsid w:val="00812AC9"/>
    <w:rsid w:val="0082345B"/>
    <w:rsid w:val="00835D35"/>
    <w:rsid w:val="00870038"/>
    <w:rsid w:val="00870A97"/>
    <w:rsid w:val="008722A4"/>
    <w:rsid w:val="00880A58"/>
    <w:rsid w:val="00886875"/>
    <w:rsid w:val="008A1840"/>
    <w:rsid w:val="008C59C2"/>
    <w:rsid w:val="008C723B"/>
    <w:rsid w:val="008F6956"/>
    <w:rsid w:val="00902B47"/>
    <w:rsid w:val="00904966"/>
    <w:rsid w:val="009064AE"/>
    <w:rsid w:val="0094081C"/>
    <w:rsid w:val="009534F7"/>
    <w:rsid w:val="00955D01"/>
    <w:rsid w:val="009751DF"/>
    <w:rsid w:val="00976F32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E6E20"/>
    <w:rsid w:val="00AF20A3"/>
    <w:rsid w:val="00AF286F"/>
    <w:rsid w:val="00B10C85"/>
    <w:rsid w:val="00B16ECD"/>
    <w:rsid w:val="00B33E7D"/>
    <w:rsid w:val="00B51189"/>
    <w:rsid w:val="00B56DEC"/>
    <w:rsid w:val="00B574C0"/>
    <w:rsid w:val="00B605C6"/>
    <w:rsid w:val="00B7576B"/>
    <w:rsid w:val="00B75803"/>
    <w:rsid w:val="00B81C04"/>
    <w:rsid w:val="00B9322E"/>
    <w:rsid w:val="00BB4868"/>
    <w:rsid w:val="00BC3765"/>
    <w:rsid w:val="00BC553B"/>
    <w:rsid w:val="00BC58CE"/>
    <w:rsid w:val="00BD3C0C"/>
    <w:rsid w:val="00BD4B76"/>
    <w:rsid w:val="00BE13D6"/>
    <w:rsid w:val="00BE790F"/>
    <w:rsid w:val="00C01E38"/>
    <w:rsid w:val="00C0310B"/>
    <w:rsid w:val="00C048BB"/>
    <w:rsid w:val="00C06D60"/>
    <w:rsid w:val="00C11665"/>
    <w:rsid w:val="00C14E4D"/>
    <w:rsid w:val="00C30EA2"/>
    <w:rsid w:val="00C32C09"/>
    <w:rsid w:val="00C666E3"/>
    <w:rsid w:val="00C702EA"/>
    <w:rsid w:val="00C70C0F"/>
    <w:rsid w:val="00C81A1C"/>
    <w:rsid w:val="00C82834"/>
    <w:rsid w:val="00C85617"/>
    <w:rsid w:val="00CA5054"/>
    <w:rsid w:val="00CA7612"/>
    <w:rsid w:val="00CC5C95"/>
    <w:rsid w:val="00D02E0A"/>
    <w:rsid w:val="00D045AA"/>
    <w:rsid w:val="00D10057"/>
    <w:rsid w:val="00D1677F"/>
    <w:rsid w:val="00D211E2"/>
    <w:rsid w:val="00D21D65"/>
    <w:rsid w:val="00D26E47"/>
    <w:rsid w:val="00D3664A"/>
    <w:rsid w:val="00D4024E"/>
    <w:rsid w:val="00D43C0A"/>
    <w:rsid w:val="00D46CED"/>
    <w:rsid w:val="00D550CB"/>
    <w:rsid w:val="00D94AC6"/>
    <w:rsid w:val="00DA6296"/>
    <w:rsid w:val="00DB160F"/>
    <w:rsid w:val="00DB1EE8"/>
    <w:rsid w:val="00DC2588"/>
    <w:rsid w:val="00DD50F0"/>
    <w:rsid w:val="00DE086E"/>
    <w:rsid w:val="00DE63A3"/>
    <w:rsid w:val="00DF4464"/>
    <w:rsid w:val="00DF5CF7"/>
    <w:rsid w:val="00E14ECA"/>
    <w:rsid w:val="00E3610F"/>
    <w:rsid w:val="00E368C7"/>
    <w:rsid w:val="00E41FE0"/>
    <w:rsid w:val="00E475AF"/>
    <w:rsid w:val="00E53BC2"/>
    <w:rsid w:val="00E63773"/>
    <w:rsid w:val="00E66A5F"/>
    <w:rsid w:val="00E7373D"/>
    <w:rsid w:val="00E86DE5"/>
    <w:rsid w:val="00EB479C"/>
    <w:rsid w:val="00EC15A3"/>
    <w:rsid w:val="00ED0034"/>
    <w:rsid w:val="00ED160A"/>
    <w:rsid w:val="00ED3CC4"/>
    <w:rsid w:val="00EE54C8"/>
    <w:rsid w:val="00EE5BF8"/>
    <w:rsid w:val="00F00CFA"/>
    <w:rsid w:val="00F20CE1"/>
    <w:rsid w:val="00F22AF2"/>
    <w:rsid w:val="00F2687C"/>
    <w:rsid w:val="00F3226A"/>
    <w:rsid w:val="00F34E9A"/>
    <w:rsid w:val="00F3692F"/>
    <w:rsid w:val="00F36FDB"/>
    <w:rsid w:val="00F42F02"/>
    <w:rsid w:val="00F4644C"/>
    <w:rsid w:val="00F54BB1"/>
    <w:rsid w:val="00FA5857"/>
    <w:rsid w:val="00FA782B"/>
    <w:rsid w:val="00FB38E2"/>
    <w:rsid w:val="00FB6088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1D2171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AF286F"/>
    <w:pPr>
      <w:widowControl w:val="0"/>
      <w:numPr>
        <w:ilvl w:val="3"/>
        <w:numId w:val="1"/>
      </w:numPr>
      <w:tabs>
        <w:tab w:val="left" w:pos="1152"/>
      </w:tabs>
      <w:suppressAutoHyphens/>
      <w:autoSpaceDE w:val="0"/>
      <w:autoSpaceDN w:val="0"/>
      <w:adjustRightInd w:val="0"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724499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1D2171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AF286F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243D-C8BF-4304-9630-CDD5F18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12247</Characters>
  <Application>Microsoft Office Word</Application>
  <DocSecurity>4</DocSecurity>
  <Lines>298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2021-06-22T15:36:00Z</dcterms:created>
  <dcterms:modified xsi:type="dcterms:W3CDTF">2021-06-22T15:36:00Z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fa78f2a6-861e-486e-89e2-ef7bd82277c4</vt:lpwstr>
  </property>
  <property fmtid="{D5CDD505-2E9C-101B-9397-08002B2CF9AE}" pid="3" name="CorningConfigurationVersion">
    <vt:lpwstr>3.0.11.5.8EN-SL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ORNINGClassification">
    <vt:lpwstr>Public</vt:lpwstr>
  </property>
  <property fmtid="{D5CDD505-2E9C-101B-9397-08002B2CF9AE}" pid="8" name="CORNINGMarkingOption">
    <vt:lpwstr>Automatic</vt:lpwstr>
  </property>
  <property fmtid="{D5CDD505-2E9C-101B-9397-08002B2CF9AE}" pid="9" name="CORNINGRetention">
    <vt:lpwstr>General Business - 2 Years</vt:lpwstr>
  </property>
</Properties>
</file>